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sz w:val="40"/>
          <w:szCs w:val="40"/>
          <w:lang w:eastAsia="zh-CN"/>
        </w:rPr>
      </w:pPr>
      <w:r>
        <w:rPr>
          <w:rFonts w:hint="eastAsia" w:ascii="华文中宋" w:hAnsi="华文中宋" w:eastAsia="华文中宋" w:cs="Times New Roman"/>
          <w:sz w:val="40"/>
          <w:szCs w:val="40"/>
        </w:rPr>
        <w:t>《</w:t>
      </w:r>
      <w:r>
        <w:rPr>
          <w:rFonts w:hint="eastAsia" w:ascii="华文中宋" w:hAnsi="华文中宋" w:eastAsia="华文中宋" w:cs="Times New Roman"/>
          <w:sz w:val="40"/>
          <w:szCs w:val="40"/>
          <w:lang w:eastAsia="zh-CN"/>
        </w:rPr>
        <w:t>青海省公共体育场馆向社会</w:t>
      </w:r>
      <w:r>
        <w:rPr>
          <w:rFonts w:hint="eastAsia" w:ascii="华文中宋" w:hAnsi="华文中宋" w:eastAsia="华文中宋" w:cs="Times New Roman"/>
          <w:sz w:val="40"/>
          <w:szCs w:val="40"/>
        </w:rPr>
        <w:t>免费</w:t>
      </w:r>
      <w:r>
        <w:rPr>
          <w:rFonts w:hint="eastAsia" w:ascii="华文中宋" w:hAnsi="华文中宋" w:eastAsia="华文中宋" w:cs="Times New Roman"/>
          <w:sz w:val="40"/>
          <w:szCs w:val="40"/>
          <w:lang w:eastAsia="zh-CN"/>
        </w:rPr>
        <w:t>或低收费</w:t>
      </w:r>
      <w:r>
        <w:rPr>
          <w:rFonts w:hint="eastAsia" w:ascii="华文中宋" w:hAnsi="华文中宋" w:eastAsia="华文中宋" w:cs="Times New Roman"/>
          <w:sz w:val="40"/>
          <w:szCs w:val="40"/>
        </w:rPr>
        <w:t>开放补助资金管理办法》</w:t>
      </w:r>
      <w:r>
        <w:rPr>
          <w:rFonts w:hint="eastAsia" w:ascii="华文中宋" w:hAnsi="华文中宋" w:eastAsia="华文中宋" w:cs="Times New Roman"/>
          <w:sz w:val="40"/>
          <w:szCs w:val="40"/>
          <w:lang w:eastAsia="zh-CN"/>
        </w:rPr>
        <w:t>政策解读</w:t>
      </w:r>
    </w:p>
    <w:p>
      <w:pPr>
        <w:ind w:firstLine="640" w:firstLineChars="200"/>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val="0"/>
        <w:bidi w:val="0"/>
        <w:adjustRightInd/>
        <w:snapToGrid/>
        <w:spacing w:line="240" w:lineRule="auto"/>
        <w:ind w:firstLine="640" w:firstLineChars="200"/>
        <w:jc w:val="left"/>
        <w:textAlignment w:val="auto"/>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一、制定背景</w:t>
      </w:r>
    </w:p>
    <w:p>
      <w:pPr>
        <w:keepNext w:val="0"/>
        <w:keepLines w:val="0"/>
        <w:pageBreakBefore w:val="0"/>
        <w:widowControl w:val="0"/>
        <w:kinsoku/>
        <w:wordWrap/>
        <w:overflowPunct/>
        <w:topLinePunct w:val="0"/>
        <w:autoSpaceDE/>
        <w:autoSpaceDN w:val="0"/>
        <w:bidi w:val="0"/>
        <w:adjustRightInd/>
        <w:snapToGrid/>
        <w:spacing w:line="240" w:lineRule="auto"/>
        <w:ind w:firstLine="642" w:firstLineChars="200"/>
        <w:jc w:val="left"/>
        <w:textAlignment w:val="auto"/>
        <w:rPr>
          <w:rFonts w:hint="eastAsia" w:ascii="仿宋_GB2312" w:hAnsi="仿宋_GB2312" w:eastAsia="仿宋_GB2312"/>
          <w:sz w:val="32"/>
          <w:shd w:val="clear" w:color="auto" w:fill="FFFFFF"/>
          <w:lang w:val="en-US" w:eastAsia="zh-CN"/>
        </w:rPr>
      </w:pPr>
      <w:r>
        <w:rPr>
          <w:rFonts w:hint="eastAsia" w:ascii="楷体" w:hAnsi="楷体" w:eastAsia="楷体" w:cs="楷体"/>
          <w:b/>
          <w:bCs/>
          <w:sz w:val="32"/>
          <w:shd w:val="clear" w:color="auto" w:fill="FFFFFF"/>
          <w:lang w:val="en-US" w:eastAsia="zh-CN"/>
        </w:rPr>
        <w:t>（一）中央层面。</w:t>
      </w:r>
      <w:r>
        <w:rPr>
          <w:rFonts w:hint="eastAsia" w:ascii="仿宋_GB2312" w:hAnsi="仿宋_GB2312" w:eastAsia="仿宋_GB2312"/>
          <w:sz w:val="32"/>
          <w:shd w:val="clear" w:color="auto" w:fill="FFFFFF"/>
          <w:lang w:val="en-US" w:eastAsia="zh-CN"/>
        </w:rPr>
        <w:t>2014年财政部制定印发了《大型体育场馆免费低收费开放补助资金管理办法》（财教〔2014〕54号），对大型体育场馆向社会免费或低收费开放给予补助资金支持。去年2月财政部联合国家体育总局修订《公共体育场馆向社会免费或低收费开放补助资金管理办法》（财教〔2022〕2号），扩大了资金支持范围，调整了资金分配方式，优化了项目申报审批程序等。</w:t>
      </w:r>
    </w:p>
    <w:p>
      <w:pPr>
        <w:keepNext w:val="0"/>
        <w:keepLines w:val="0"/>
        <w:pageBreakBefore w:val="0"/>
        <w:widowControl w:val="0"/>
        <w:kinsoku/>
        <w:wordWrap/>
        <w:overflowPunct/>
        <w:topLinePunct w:val="0"/>
        <w:autoSpaceDE/>
        <w:autoSpaceDN w:val="0"/>
        <w:bidi w:val="0"/>
        <w:adjustRightInd/>
        <w:snapToGrid/>
        <w:spacing w:line="240" w:lineRule="auto"/>
        <w:ind w:firstLine="642" w:firstLineChars="200"/>
        <w:jc w:val="left"/>
        <w:textAlignment w:val="auto"/>
        <w:rPr>
          <w:rFonts w:hint="eastAsia" w:ascii="仿宋_GB2312" w:hAnsi="仿宋_GB2312" w:eastAsia="仿宋_GB2312"/>
          <w:sz w:val="32"/>
          <w:shd w:val="clear" w:color="auto" w:fill="FFFFFF"/>
          <w:lang w:val="en-US" w:eastAsia="zh-CN"/>
        </w:rPr>
      </w:pPr>
      <w:r>
        <w:rPr>
          <w:rFonts w:hint="eastAsia" w:ascii="楷体" w:hAnsi="楷体" w:eastAsia="楷体" w:cs="楷体"/>
          <w:b/>
          <w:bCs/>
          <w:sz w:val="32"/>
          <w:shd w:val="clear" w:color="auto" w:fill="FFFFFF"/>
          <w:lang w:val="en-US" w:eastAsia="zh-CN"/>
        </w:rPr>
        <w:t>（二）省级层面。</w:t>
      </w:r>
      <w:r>
        <w:rPr>
          <w:rFonts w:hint="eastAsia" w:ascii="仿宋_GB2312" w:hAnsi="仿宋_GB2312" w:eastAsia="仿宋_GB2312"/>
          <w:sz w:val="32"/>
          <w:shd w:val="clear" w:color="auto" w:fill="FFFFFF"/>
          <w:lang w:val="en-US" w:eastAsia="zh-CN"/>
        </w:rPr>
        <w:t>“十三五”期间，我省未制定全省大型体育场馆免费低收费开放补助资金管理办法，在资金使用时参照中央资金办法进行管理。近年来，随着中央补助资金规模和补助范围的扩大，加之巡视、审计、监督发现的各类问题，结合调研情况和省情实际，此次制定的办法是对落实好严肃财政纪律相关要求的具体体现，更是十分必要的。</w:t>
      </w:r>
    </w:p>
    <w:p>
      <w:pPr>
        <w:keepNext w:val="0"/>
        <w:keepLines w:val="0"/>
        <w:pageBreakBefore w:val="0"/>
        <w:widowControl w:val="0"/>
        <w:kinsoku/>
        <w:wordWrap/>
        <w:overflowPunct/>
        <w:topLinePunct w:val="0"/>
        <w:autoSpaceDE/>
        <w:autoSpaceDN w:val="0"/>
        <w:bidi w:val="0"/>
        <w:adjustRightInd/>
        <w:snapToGrid/>
        <w:spacing w:line="240" w:lineRule="auto"/>
        <w:ind w:firstLine="640" w:firstLineChars="200"/>
        <w:jc w:val="left"/>
        <w:textAlignment w:val="auto"/>
        <w:rPr>
          <w:rFonts w:hint="eastAsia" w:ascii="黑体" w:hAnsi="黑体" w:eastAsia="黑体" w:cs="黑体"/>
          <w:sz w:val="32"/>
          <w:shd w:val="clear" w:color="auto" w:fill="FFFFFF"/>
          <w:lang w:val="en-US" w:eastAsia="zh-CN"/>
        </w:rPr>
      </w:pPr>
      <w:r>
        <w:rPr>
          <w:rFonts w:hint="eastAsia" w:ascii="黑体" w:hAnsi="黑体" w:eastAsia="黑体" w:cs="黑体"/>
          <w:sz w:val="32"/>
          <w:shd w:val="clear" w:color="auto" w:fill="FFFFFF"/>
          <w:lang w:val="en-US" w:eastAsia="zh-CN"/>
        </w:rPr>
        <w:t>二、起草过程</w:t>
      </w:r>
    </w:p>
    <w:p>
      <w:pPr>
        <w:keepNext w:val="0"/>
        <w:keepLines w:val="0"/>
        <w:pageBreakBefore w:val="0"/>
        <w:widowControl w:val="0"/>
        <w:kinsoku/>
        <w:wordWrap/>
        <w:overflowPunct/>
        <w:topLinePunct w:val="0"/>
        <w:autoSpaceDE/>
        <w:autoSpaceDN w:val="0"/>
        <w:bidi w:val="0"/>
        <w:adjustRightInd/>
        <w:snapToGrid/>
        <w:spacing w:line="240" w:lineRule="auto"/>
        <w:ind w:firstLine="640" w:firstLineChars="200"/>
        <w:jc w:val="left"/>
        <w:textAlignment w:val="auto"/>
        <w:rPr>
          <w:rFonts w:hint="eastAsia" w:ascii="仿宋_GB2312" w:eastAsia="仿宋_GB2312"/>
          <w:sz w:val="32"/>
          <w:szCs w:val="32"/>
          <w:lang w:eastAsia="zh-CN"/>
        </w:rPr>
      </w:pPr>
      <w:r>
        <w:rPr>
          <w:rFonts w:hint="eastAsia" w:ascii="仿宋_GB2312" w:hAnsi="仿宋_GB2312" w:eastAsia="仿宋_GB2312"/>
          <w:sz w:val="32"/>
          <w:shd w:val="clear" w:color="auto" w:fill="FFFFFF"/>
          <w:lang w:val="en-US" w:eastAsia="zh-CN"/>
        </w:rPr>
        <w:t>我们以中</w:t>
      </w:r>
      <w:r>
        <w:rPr>
          <w:rFonts w:hint="eastAsia" w:ascii="仿宋_GB2312" w:hAnsi="仿宋_GB2312" w:eastAsia="仿宋_GB2312" w:cs="仿宋_GB2312"/>
          <w:b w:val="0"/>
          <w:bCs w:val="0"/>
          <w:kern w:val="0"/>
          <w:sz w:val="32"/>
          <w:szCs w:val="36"/>
          <w:highlight w:val="none"/>
          <w:lang w:val="en-US" w:eastAsia="zh-CN" w:bidi="ar-SA"/>
        </w:rPr>
        <w:t>央资金管理办法为依据，积极与</w:t>
      </w:r>
      <w:r>
        <w:rPr>
          <w:rFonts w:hint="eastAsia" w:ascii="仿宋_GB2312" w:eastAsia="仿宋_GB2312"/>
          <w:sz w:val="32"/>
          <w:szCs w:val="32"/>
          <w:lang w:eastAsia="zh-CN"/>
        </w:rPr>
        <w:t>省体育局沟通衔接，在</w:t>
      </w:r>
      <w:r>
        <w:rPr>
          <w:rFonts w:hint="eastAsia" w:ascii="仿宋_GB2312" w:hAnsi="仿宋_GB2312" w:eastAsia="仿宋_GB2312" w:cs="仿宋_GB2312"/>
          <w:b w:val="0"/>
          <w:bCs w:val="0"/>
          <w:kern w:val="0"/>
          <w:sz w:val="32"/>
          <w:szCs w:val="36"/>
          <w:highlight w:val="none"/>
          <w:lang w:val="en-US" w:eastAsia="zh-CN" w:bidi="ar-SA"/>
        </w:rPr>
        <w:t>总结分析近年来资金执行过</w:t>
      </w:r>
      <w:r>
        <w:rPr>
          <w:rFonts w:hint="eastAsia" w:ascii="仿宋_GB2312" w:hAnsi="仿宋_GB2312" w:eastAsia="仿宋_GB2312" w:cs="仿宋_GB2312"/>
          <w:b w:val="0"/>
          <w:bCs w:val="0"/>
          <w:color w:val="auto"/>
          <w:kern w:val="0"/>
          <w:sz w:val="32"/>
          <w:szCs w:val="36"/>
          <w:highlight w:val="none"/>
          <w:lang w:val="en-US" w:eastAsia="zh-CN" w:bidi="ar-SA"/>
        </w:rPr>
        <w:t>程</w:t>
      </w:r>
      <w:r>
        <w:rPr>
          <w:rFonts w:hint="eastAsia" w:ascii="仿宋_GB2312" w:hAnsi="仿宋_GB2312" w:eastAsia="仿宋_GB2312" w:cs="仿宋_GB2312"/>
          <w:b w:val="0"/>
          <w:bCs w:val="0"/>
          <w:kern w:val="0"/>
          <w:sz w:val="32"/>
          <w:szCs w:val="36"/>
          <w:highlight w:val="none"/>
          <w:lang w:val="en-US" w:eastAsia="zh-CN" w:bidi="ar-SA"/>
        </w:rPr>
        <w:t>中存在问题原因的基础上，结合我省实际</w:t>
      </w:r>
      <w:r>
        <w:rPr>
          <w:rFonts w:hint="eastAsia" w:ascii="仿宋_GB2312" w:eastAsia="仿宋_GB2312"/>
          <w:sz w:val="32"/>
          <w:szCs w:val="32"/>
          <w:lang w:eastAsia="zh-CN"/>
        </w:rPr>
        <w:t>形成了该《管理办法》，并已征求省体育局、各市州财政、体育部门以及厅内各相关处室意见建议，共汲取修改</w:t>
      </w:r>
      <w:r>
        <w:rPr>
          <w:rFonts w:hint="eastAsia" w:ascii="仿宋_GB2312" w:eastAsia="仿宋_GB2312"/>
          <w:sz w:val="32"/>
          <w:szCs w:val="32"/>
          <w:lang w:val="en-US" w:eastAsia="zh-CN"/>
        </w:rPr>
        <w:t>建议3条，已在</w:t>
      </w:r>
      <w:r>
        <w:rPr>
          <w:rFonts w:hint="eastAsia" w:ascii="仿宋_GB2312" w:eastAsia="仿宋_GB2312"/>
          <w:sz w:val="32"/>
          <w:szCs w:val="32"/>
          <w:lang w:eastAsia="zh-CN"/>
        </w:rPr>
        <w:t>《管理办法》中予以吸纳和完善。</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、《办法》</w:t>
      </w:r>
      <w:r>
        <w:rPr>
          <w:rFonts w:hint="eastAsia" w:ascii="黑体" w:hAnsi="黑体" w:eastAsia="黑体" w:cs="黑体"/>
          <w:sz w:val="32"/>
          <w:szCs w:val="32"/>
          <w:lang w:eastAsia="zh-CN"/>
        </w:rPr>
        <w:t>的</w:t>
      </w:r>
      <w:r>
        <w:rPr>
          <w:rFonts w:hint="eastAsia" w:ascii="黑体" w:hAnsi="黑体" w:eastAsia="黑体" w:cs="黑体"/>
          <w:sz w:val="32"/>
          <w:szCs w:val="32"/>
        </w:rPr>
        <w:t>主要内容</w:t>
      </w:r>
    </w:p>
    <w:p>
      <w:pPr>
        <w:ind w:firstLine="630"/>
        <w:rPr>
          <w:rFonts w:hint="eastAsia" w:ascii="仿宋_GB2312" w:hAnsi="宋体" w:eastAsia="仿宋_GB2312" w:cs="Times New Roman"/>
          <w:sz w:val="32"/>
          <w:szCs w:val="32"/>
        </w:rPr>
      </w:pPr>
      <w:r>
        <w:rPr>
          <w:rFonts w:hint="eastAsia" w:ascii="仿宋_GB2312" w:eastAsia="仿宋_GB2312"/>
          <w:sz w:val="32"/>
          <w:szCs w:val="32"/>
        </w:rPr>
        <w:t>《办法》</w:t>
      </w:r>
      <w:r>
        <w:rPr>
          <w:rFonts w:hint="eastAsia" w:ascii="仿宋_GB2312" w:hAnsi="宋体" w:eastAsia="仿宋_GB2312" w:cs="Times New Roman"/>
          <w:sz w:val="32"/>
          <w:szCs w:val="32"/>
        </w:rPr>
        <w:t>共6章</w:t>
      </w:r>
      <w:r>
        <w:rPr>
          <w:rFonts w:hint="eastAsia" w:ascii="仿宋_GB2312" w:hAnsi="宋体" w:eastAsia="仿宋_GB2312" w:cs="Times New Roman"/>
          <w:sz w:val="32"/>
          <w:szCs w:val="32"/>
          <w:lang w:val="en-US" w:eastAsia="zh-CN"/>
        </w:rPr>
        <w:t>27</w:t>
      </w:r>
      <w:r>
        <w:rPr>
          <w:rFonts w:hint="eastAsia" w:ascii="仿宋_GB2312" w:hAnsi="宋体" w:eastAsia="仿宋_GB2312" w:cs="Times New Roman"/>
          <w:sz w:val="32"/>
          <w:szCs w:val="32"/>
        </w:rPr>
        <w:t>条，主要包括以下内容：</w:t>
      </w:r>
      <w:r>
        <w:rPr>
          <w:rFonts w:hint="eastAsia" w:ascii="仿宋_GB2312" w:hAnsi="宋体" w:eastAsia="仿宋_GB2312" w:cs="Times New Roman"/>
          <w:b/>
          <w:bCs/>
          <w:sz w:val="32"/>
          <w:szCs w:val="32"/>
        </w:rPr>
        <w:t>第一章“总则”</w:t>
      </w:r>
      <w:r>
        <w:rPr>
          <w:rFonts w:hint="eastAsia" w:ascii="仿宋_GB2312" w:hAnsi="宋体" w:eastAsia="仿宋_GB2312" w:cs="Times New Roman"/>
          <w:sz w:val="32"/>
          <w:szCs w:val="32"/>
        </w:rPr>
        <w:t>，明确了《办法》的立法目的、依据、主管部门及其</w:t>
      </w:r>
      <w:r>
        <w:rPr>
          <w:rFonts w:hint="eastAsia" w:ascii="仿宋_GB2312" w:hAnsi="宋体" w:eastAsia="仿宋_GB2312" w:cs="Times New Roman"/>
          <w:sz w:val="32"/>
          <w:szCs w:val="32"/>
          <w:lang w:eastAsia="zh-CN"/>
        </w:rPr>
        <w:t>职责</w:t>
      </w:r>
      <w:r>
        <w:rPr>
          <w:rFonts w:hint="eastAsia" w:ascii="仿宋_GB2312" w:hAnsi="宋体" w:eastAsia="仿宋_GB2312" w:cs="Times New Roman"/>
          <w:sz w:val="32"/>
          <w:szCs w:val="32"/>
        </w:rPr>
        <w:t>等。</w:t>
      </w:r>
      <w:r>
        <w:rPr>
          <w:rFonts w:hint="eastAsia" w:ascii="仿宋_GB2312" w:hAnsi="宋体" w:eastAsia="仿宋_GB2312" w:cs="Times New Roman"/>
          <w:b/>
          <w:bCs/>
          <w:sz w:val="32"/>
          <w:szCs w:val="32"/>
        </w:rPr>
        <w:t>第二章“</w:t>
      </w:r>
      <w:r>
        <w:rPr>
          <w:rFonts w:hint="eastAsia" w:ascii="仿宋_GB2312" w:hAnsi="宋体" w:eastAsia="仿宋_GB2312" w:cs="Times New Roman"/>
          <w:b/>
          <w:bCs/>
          <w:sz w:val="32"/>
          <w:szCs w:val="32"/>
          <w:lang w:eastAsia="zh-CN"/>
        </w:rPr>
        <w:t>补助</w:t>
      </w:r>
      <w:r>
        <w:rPr>
          <w:rFonts w:hint="eastAsia" w:ascii="仿宋_GB2312" w:hAnsi="宋体" w:eastAsia="仿宋_GB2312" w:cs="Times New Roman"/>
          <w:b/>
          <w:bCs/>
          <w:sz w:val="32"/>
          <w:szCs w:val="32"/>
        </w:rPr>
        <w:t>范围、</w:t>
      </w:r>
      <w:r>
        <w:rPr>
          <w:rFonts w:hint="eastAsia" w:ascii="仿宋_GB2312" w:hAnsi="宋体" w:eastAsia="仿宋_GB2312" w:cs="Times New Roman"/>
          <w:b/>
          <w:bCs/>
          <w:sz w:val="32"/>
          <w:szCs w:val="32"/>
          <w:lang w:eastAsia="zh-CN"/>
        </w:rPr>
        <w:t>资金来源和支出内容</w:t>
      </w:r>
      <w:r>
        <w:rPr>
          <w:rFonts w:hint="eastAsia" w:ascii="仿宋_GB2312" w:hAnsi="宋体" w:eastAsia="仿宋_GB2312" w:cs="Times New Roman"/>
          <w:b/>
          <w:bCs/>
          <w:sz w:val="32"/>
          <w:szCs w:val="32"/>
        </w:rPr>
        <w:t>”</w:t>
      </w:r>
      <w:r>
        <w:rPr>
          <w:rFonts w:hint="eastAsia" w:ascii="仿宋_GB2312" w:hAnsi="宋体" w:eastAsia="仿宋_GB2312" w:cs="Times New Roman"/>
          <w:sz w:val="32"/>
          <w:szCs w:val="32"/>
        </w:rPr>
        <w:t>，规定了</w:t>
      </w:r>
      <w:r>
        <w:rPr>
          <w:rFonts w:hint="eastAsia" w:ascii="仿宋_GB2312" w:hAnsi="宋体" w:eastAsia="仿宋_GB2312" w:cs="Times New Roman"/>
          <w:sz w:val="32"/>
          <w:szCs w:val="32"/>
          <w:lang w:eastAsia="zh-CN"/>
        </w:rPr>
        <w:t>补助</w:t>
      </w:r>
      <w:r>
        <w:rPr>
          <w:rFonts w:hint="eastAsia" w:ascii="仿宋_GB2312" w:hAnsi="宋体" w:eastAsia="仿宋_GB2312" w:cs="Times New Roman"/>
          <w:sz w:val="32"/>
          <w:szCs w:val="32"/>
        </w:rPr>
        <w:t>范围、</w:t>
      </w:r>
      <w:r>
        <w:rPr>
          <w:rFonts w:hint="eastAsia" w:ascii="仿宋_GB2312" w:hAnsi="宋体" w:eastAsia="仿宋_GB2312" w:cs="Times New Roman"/>
          <w:sz w:val="32"/>
          <w:szCs w:val="32"/>
          <w:lang w:eastAsia="zh-CN"/>
        </w:rPr>
        <w:t>资金来源、</w:t>
      </w:r>
      <w:r>
        <w:rPr>
          <w:rFonts w:hint="eastAsia" w:ascii="仿宋_GB2312" w:hAnsi="宋体" w:eastAsia="仿宋_GB2312" w:cs="Times New Roman"/>
          <w:sz w:val="32"/>
          <w:szCs w:val="32"/>
        </w:rPr>
        <w:t>分担比例</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支出内容等。</w:t>
      </w:r>
      <w:r>
        <w:rPr>
          <w:rFonts w:hint="eastAsia" w:ascii="仿宋_GB2312" w:hAnsi="宋体" w:eastAsia="仿宋_GB2312" w:cs="Times New Roman"/>
          <w:b/>
          <w:bCs/>
          <w:sz w:val="32"/>
          <w:szCs w:val="32"/>
        </w:rPr>
        <w:t>第三章“</w:t>
      </w:r>
      <w:r>
        <w:rPr>
          <w:rFonts w:hint="eastAsia" w:ascii="仿宋_GB2312" w:hAnsi="宋体" w:eastAsia="仿宋_GB2312" w:cs="Times New Roman"/>
          <w:b/>
          <w:bCs/>
          <w:sz w:val="32"/>
          <w:szCs w:val="32"/>
          <w:lang w:eastAsia="zh-CN"/>
        </w:rPr>
        <w:t>资金</w:t>
      </w:r>
      <w:r>
        <w:rPr>
          <w:rFonts w:hint="eastAsia" w:ascii="仿宋_GB2312" w:hAnsi="宋体" w:eastAsia="仿宋_GB2312" w:cs="Times New Roman"/>
          <w:b/>
          <w:bCs/>
          <w:sz w:val="32"/>
          <w:szCs w:val="32"/>
        </w:rPr>
        <w:t>申报</w:t>
      </w:r>
      <w:r>
        <w:rPr>
          <w:rFonts w:hint="eastAsia" w:ascii="仿宋_GB2312" w:hAnsi="宋体" w:eastAsia="仿宋_GB2312" w:cs="Times New Roman"/>
          <w:b/>
          <w:bCs/>
          <w:sz w:val="32"/>
          <w:szCs w:val="32"/>
          <w:lang w:eastAsia="zh-CN"/>
        </w:rPr>
        <w:t>、审核和分配</w:t>
      </w:r>
      <w:r>
        <w:rPr>
          <w:rFonts w:hint="eastAsia" w:ascii="仿宋_GB2312" w:hAnsi="宋体" w:eastAsia="仿宋_GB2312" w:cs="Times New Roman"/>
          <w:b/>
          <w:bCs/>
          <w:sz w:val="32"/>
          <w:szCs w:val="32"/>
        </w:rPr>
        <w:t>”</w:t>
      </w:r>
      <w:r>
        <w:rPr>
          <w:rFonts w:hint="eastAsia" w:ascii="仿宋_GB2312" w:hAnsi="宋体" w:eastAsia="仿宋_GB2312" w:cs="Times New Roman"/>
          <w:sz w:val="32"/>
          <w:szCs w:val="32"/>
        </w:rPr>
        <w:t>，明确了资金申报</w:t>
      </w:r>
      <w:r>
        <w:rPr>
          <w:rFonts w:hint="eastAsia" w:ascii="仿宋_GB2312" w:hAnsi="宋体" w:eastAsia="仿宋_GB2312" w:cs="Times New Roman"/>
          <w:sz w:val="32"/>
          <w:szCs w:val="32"/>
          <w:lang w:eastAsia="zh-CN"/>
        </w:rPr>
        <w:t>要求</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eastAsia="zh-CN"/>
        </w:rPr>
        <w:t>分配方式</w:t>
      </w:r>
      <w:r>
        <w:rPr>
          <w:rFonts w:hint="eastAsia" w:ascii="仿宋_GB2312" w:hAnsi="宋体" w:eastAsia="仿宋_GB2312" w:cs="Times New Roman"/>
          <w:sz w:val="32"/>
          <w:szCs w:val="32"/>
        </w:rPr>
        <w:t>。</w:t>
      </w:r>
      <w:r>
        <w:rPr>
          <w:rFonts w:hint="eastAsia" w:ascii="仿宋_GB2312" w:hAnsi="宋体" w:eastAsia="仿宋_GB2312" w:cs="Times New Roman"/>
          <w:b/>
          <w:bCs/>
          <w:sz w:val="32"/>
          <w:szCs w:val="32"/>
        </w:rPr>
        <w:t>第四章“</w:t>
      </w:r>
      <w:r>
        <w:rPr>
          <w:rFonts w:hint="eastAsia" w:ascii="仿宋_GB2312" w:hAnsi="宋体" w:eastAsia="仿宋_GB2312" w:cs="Times New Roman"/>
          <w:b/>
          <w:bCs/>
          <w:sz w:val="32"/>
          <w:szCs w:val="32"/>
          <w:lang w:eastAsia="zh-CN"/>
        </w:rPr>
        <w:t>资金</w:t>
      </w:r>
      <w:r>
        <w:rPr>
          <w:rFonts w:hint="eastAsia" w:ascii="仿宋_GB2312" w:hAnsi="宋体" w:eastAsia="仿宋_GB2312" w:cs="Times New Roman"/>
          <w:b/>
          <w:bCs/>
          <w:sz w:val="32"/>
          <w:szCs w:val="32"/>
        </w:rPr>
        <w:t>管理</w:t>
      </w:r>
      <w:r>
        <w:rPr>
          <w:rFonts w:hint="eastAsia" w:ascii="仿宋_GB2312" w:hAnsi="宋体" w:eastAsia="仿宋_GB2312" w:cs="Times New Roman"/>
          <w:b/>
          <w:bCs/>
          <w:sz w:val="32"/>
          <w:szCs w:val="32"/>
          <w:lang w:eastAsia="zh-CN"/>
        </w:rPr>
        <w:t>和</w:t>
      </w:r>
      <w:r>
        <w:rPr>
          <w:rFonts w:hint="eastAsia" w:ascii="仿宋_GB2312" w:hAnsi="宋体" w:eastAsia="仿宋_GB2312" w:cs="Times New Roman"/>
          <w:b/>
          <w:bCs/>
          <w:sz w:val="32"/>
          <w:szCs w:val="32"/>
        </w:rPr>
        <w:t>使用”</w:t>
      </w:r>
      <w:r>
        <w:rPr>
          <w:rFonts w:hint="eastAsia" w:ascii="仿宋_GB2312" w:hAnsi="宋体" w:eastAsia="仿宋_GB2312" w:cs="Times New Roman"/>
          <w:sz w:val="32"/>
          <w:szCs w:val="32"/>
        </w:rPr>
        <w:t>，明确了资金</w:t>
      </w:r>
      <w:r>
        <w:rPr>
          <w:rFonts w:hint="eastAsia" w:ascii="仿宋_GB2312" w:hAnsi="宋体" w:eastAsia="仿宋_GB2312" w:cs="Times New Roman"/>
          <w:sz w:val="32"/>
          <w:szCs w:val="32"/>
          <w:lang w:eastAsia="zh-CN"/>
        </w:rPr>
        <w:t>下达时限</w:t>
      </w:r>
      <w:r>
        <w:rPr>
          <w:rFonts w:hint="eastAsia" w:ascii="仿宋_GB2312" w:hAnsi="宋体" w:eastAsia="仿宋_GB2312" w:cs="Times New Roman"/>
          <w:sz w:val="32"/>
          <w:szCs w:val="32"/>
        </w:rPr>
        <w:t>、政府采购、资产、结转结余等。</w:t>
      </w:r>
      <w:r>
        <w:rPr>
          <w:rFonts w:hint="eastAsia" w:ascii="仿宋_GB2312" w:hAnsi="宋体" w:eastAsia="仿宋_GB2312" w:cs="Times New Roman"/>
          <w:b/>
          <w:bCs/>
          <w:sz w:val="32"/>
          <w:szCs w:val="32"/>
        </w:rPr>
        <w:t>第五章“</w:t>
      </w:r>
      <w:r>
        <w:rPr>
          <w:rFonts w:hint="eastAsia" w:ascii="仿宋_GB2312" w:hAnsi="宋体" w:eastAsia="仿宋_GB2312" w:cs="Times New Roman"/>
          <w:b/>
          <w:bCs/>
          <w:sz w:val="32"/>
          <w:szCs w:val="32"/>
          <w:lang w:eastAsia="zh-CN"/>
        </w:rPr>
        <w:t>监督检查和</w:t>
      </w:r>
      <w:r>
        <w:rPr>
          <w:rFonts w:hint="eastAsia" w:ascii="仿宋_GB2312" w:hAnsi="宋体" w:eastAsia="仿宋_GB2312" w:cs="Times New Roman"/>
          <w:b/>
          <w:bCs/>
          <w:sz w:val="32"/>
          <w:szCs w:val="32"/>
        </w:rPr>
        <w:t>绩效</w:t>
      </w:r>
      <w:r>
        <w:rPr>
          <w:rFonts w:hint="eastAsia" w:ascii="仿宋_GB2312" w:hAnsi="宋体" w:eastAsia="仿宋_GB2312" w:cs="Times New Roman"/>
          <w:b/>
          <w:bCs/>
          <w:sz w:val="32"/>
          <w:szCs w:val="32"/>
          <w:lang w:eastAsia="zh-CN"/>
        </w:rPr>
        <w:t>管理</w:t>
      </w:r>
      <w:r>
        <w:rPr>
          <w:rFonts w:hint="eastAsia" w:ascii="仿宋_GB2312" w:hAnsi="宋体" w:eastAsia="仿宋_GB2312" w:cs="Times New Roman"/>
          <w:b/>
          <w:bCs/>
          <w:sz w:val="32"/>
          <w:szCs w:val="32"/>
        </w:rPr>
        <w:t>”</w:t>
      </w:r>
      <w:r>
        <w:rPr>
          <w:rFonts w:hint="eastAsia" w:ascii="仿宋_GB2312" w:hAnsi="宋体" w:eastAsia="仿宋_GB2312" w:cs="Times New Roman"/>
          <w:sz w:val="32"/>
          <w:szCs w:val="32"/>
        </w:rPr>
        <w:t>，明确了财政、</w:t>
      </w:r>
      <w:r>
        <w:rPr>
          <w:rFonts w:hint="eastAsia" w:ascii="仿宋_GB2312" w:hAnsi="宋体" w:eastAsia="仿宋_GB2312" w:cs="Times New Roman"/>
          <w:sz w:val="32"/>
          <w:szCs w:val="32"/>
          <w:lang w:eastAsia="zh-CN"/>
        </w:rPr>
        <w:t>体育</w:t>
      </w:r>
      <w:bookmarkStart w:id="0" w:name="_GoBack"/>
      <w:bookmarkEnd w:id="0"/>
      <w:r>
        <w:rPr>
          <w:rFonts w:hint="eastAsia" w:ascii="仿宋_GB2312" w:hAnsi="宋体" w:eastAsia="仿宋_GB2312" w:cs="Times New Roman"/>
          <w:sz w:val="32"/>
          <w:szCs w:val="32"/>
          <w:lang w:eastAsia="zh-CN"/>
        </w:rPr>
        <w:t>行政</w:t>
      </w:r>
      <w:r>
        <w:rPr>
          <w:rFonts w:hint="eastAsia" w:ascii="仿宋_GB2312" w:hAnsi="宋体" w:eastAsia="仿宋_GB2312" w:cs="Times New Roman"/>
          <w:sz w:val="32"/>
          <w:szCs w:val="32"/>
        </w:rPr>
        <w:t>部门监督检查的内容、方式，以及绩效管理相关要求。</w:t>
      </w:r>
      <w:r>
        <w:rPr>
          <w:rFonts w:hint="eastAsia" w:ascii="仿宋_GB2312" w:hAnsi="宋体" w:eastAsia="仿宋_GB2312" w:cs="Times New Roman"/>
          <w:b/>
          <w:bCs/>
          <w:sz w:val="32"/>
          <w:szCs w:val="32"/>
        </w:rPr>
        <w:t>第六章“附则”</w:t>
      </w:r>
      <w:r>
        <w:rPr>
          <w:rFonts w:hint="eastAsia" w:ascii="仿宋_GB2312" w:hAnsi="宋体" w:eastAsia="仿宋_GB2312" w:cs="Times New Roman"/>
          <w:sz w:val="32"/>
          <w:szCs w:val="32"/>
        </w:rPr>
        <w:t>，明确了地方制定具体办法的要求和《办法》生效时间。</w:t>
      </w:r>
    </w:p>
    <w:p>
      <w:pPr>
        <w:ind w:firstLine="630"/>
        <w:rPr>
          <w:rFonts w:ascii="黑体" w:hAnsi="黑体" w:eastAsia="黑体" w:cs="Times New Roman"/>
          <w:sz w:val="32"/>
          <w:szCs w:val="32"/>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、主要修订</w:t>
      </w:r>
      <w:r>
        <w:rPr>
          <w:rFonts w:hint="eastAsia" w:ascii="黑体" w:hAnsi="黑体" w:eastAsia="黑体" w:cs="Times New Roman"/>
          <w:sz w:val="32"/>
          <w:szCs w:val="32"/>
          <w:lang w:eastAsia="zh-CN"/>
        </w:rPr>
        <w:t>的</w:t>
      </w:r>
      <w:r>
        <w:rPr>
          <w:rFonts w:hint="eastAsia" w:ascii="黑体" w:hAnsi="黑体" w:eastAsia="黑体" w:cs="Times New Roman"/>
          <w:sz w:val="32"/>
          <w:szCs w:val="32"/>
        </w:rPr>
        <w:t>内容</w:t>
      </w:r>
    </w:p>
    <w:p>
      <w:pPr>
        <w:ind w:firstLine="640"/>
        <w:rPr>
          <w:rFonts w:hint="eastAsia" w:ascii="仿宋_GB2312" w:eastAsia="仿宋_GB2312"/>
          <w:sz w:val="32"/>
          <w:szCs w:val="32"/>
          <w:lang w:eastAsia="zh-CN"/>
        </w:rPr>
      </w:pPr>
      <w:r>
        <w:rPr>
          <w:rFonts w:hint="eastAsia" w:ascii="仿宋_GB2312" w:eastAsia="仿宋_GB2312"/>
          <w:b/>
          <w:sz w:val="32"/>
          <w:szCs w:val="32"/>
        </w:rPr>
        <w:t>（一）</w:t>
      </w:r>
      <w:r>
        <w:rPr>
          <w:rFonts w:hint="eastAsia" w:ascii="仿宋_GB2312" w:eastAsia="仿宋_GB2312"/>
          <w:b/>
          <w:sz w:val="32"/>
          <w:szCs w:val="32"/>
          <w:lang w:eastAsia="zh-CN"/>
        </w:rPr>
        <w:t>规定补助资金范围</w:t>
      </w:r>
      <w:r>
        <w:rPr>
          <w:rFonts w:hint="eastAsia" w:ascii="仿宋_GB2312" w:eastAsia="仿宋_GB2312"/>
          <w:b/>
          <w:sz w:val="32"/>
          <w:szCs w:val="32"/>
        </w:rPr>
        <w:t>。</w:t>
      </w:r>
      <w:r>
        <w:rPr>
          <w:rFonts w:hint="eastAsia" w:ascii="仿宋_GB2312" w:eastAsia="仿宋_GB2312"/>
          <w:b w:val="0"/>
          <w:bCs/>
          <w:sz w:val="32"/>
          <w:szCs w:val="32"/>
          <w:lang w:eastAsia="zh-CN"/>
        </w:rPr>
        <w:t>根据中央</w:t>
      </w:r>
      <w:r>
        <w:rPr>
          <w:rFonts w:hint="eastAsia" w:ascii="仿宋_GB2312" w:hAnsi="宋体" w:eastAsia="仿宋_GB2312" w:cs="宋体"/>
          <w:sz w:val="32"/>
          <w:szCs w:val="32"/>
          <w:lang w:val="en-US" w:eastAsia="zh-CN"/>
        </w:rPr>
        <w:t>办法</w:t>
      </w:r>
      <w:r>
        <w:rPr>
          <w:rFonts w:hint="eastAsia" w:ascii="仿宋_GB2312" w:hAnsi="宋体" w:eastAsia="仿宋_GB2312" w:cs="宋体"/>
          <w:sz w:val="32"/>
          <w:szCs w:val="32"/>
          <w:lang w:eastAsia="zh-CN"/>
        </w:rPr>
        <w:t>，补助资金范围进行了扩面，取消了大型体育场馆的限定，对</w:t>
      </w:r>
      <w:r>
        <w:rPr>
          <w:rStyle w:val="10"/>
          <w:rFonts w:hint="eastAsia" w:ascii="仿宋_GB2312" w:hAnsi="仿宋_GB2312" w:eastAsia="仿宋_GB2312"/>
          <w:sz w:val="32"/>
          <w:szCs w:val="32"/>
        </w:rPr>
        <w:t>各地体育行政部门所属的</w:t>
      </w:r>
      <w:r>
        <w:rPr>
          <w:rStyle w:val="10"/>
          <w:rFonts w:ascii="仿宋_GB2312" w:hAnsi="仿宋_GB2312" w:eastAsia="仿宋_GB2312"/>
          <w:sz w:val="32"/>
          <w:szCs w:val="32"/>
        </w:rPr>
        <w:t>向社会免费或低收费开放、达到《公共体育场馆基本公共服务规范》要求的县级及以上公共体育场馆和全民健身中心</w:t>
      </w:r>
      <w:r>
        <w:rPr>
          <w:rStyle w:val="10"/>
          <w:rFonts w:hint="eastAsia" w:ascii="仿宋_GB2312" w:hAnsi="仿宋_GB2312" w:eastAsia="仿宋_GB2312"/>
          <w:sz w:val="32"/>
          <w:szCs w:val="32"/>
        </w:rPr>
        <w:t>（以下统称体育场馆）</w:t>
      </w:r>
      <w:r>
        <w:rPr>
          <w:rStyle w:val="10"/>
          <w:rFonts w:hint="eastAsia" w:ascii="仿宋_GB2312" w:hAnsi="仿宋_GB2312" w:eastAsia="仿宋_GB2312"/>
          <w:sz w:val="32"/>
          <w:szCs w:val="32"/>
          <w:lang w:eastAsia="zh-CN"/>
        </w:rPr>
        <w:t>均可享受补助</w:t>
      </w:r>
      <w:r>
        <w:rPr>
          <w:rFonts w:hint="eastAsia" w:ascii="仿宋_GB2312" w:hAnsi="仿宋_GB2312" w:eastAsia="仿宋_GB2312"/>
          <w:sz w:val="32"/>
          <w:lang w:eastAsia="zh-CN"/>
        </w:rPr>
        <w:t>。</w:t>
      </w:r>
    </w:p>
    <w:p>
      <w:pPr>
        <w:ind w:firstLine="642" w:firstLineChars="200"/>
        <w:rPr>
          <w:rFonts w:ascii="仿宋_GB2312" w:eastAsia="仿宋_GB2312"/>
          <w:sz w:val="32"/>
          <w:szCs w:val="32"/>
        </w:rPr>
      </w:pPr>
      <w:r>
        <w:rPr>
          <w:rFonts w:hint="eastAsia" w:ascii="仿宋_GB2312" w:eastAsia="仿宋_GB2312"/>
          <w:b/>
          <w:sz w:val="32"/>
          <w:szCs w:val="32"/>
        </w:rPr>
        <w:t>（二）调整资金管理要求。</w:t>
      </w:r>
      <w:r>
        <w:rPr>
          <w:rFonts w:hint="eastAsia" w:ascii="仿宋_GB2312" w:eastAsia="仿宋_GB2312"/>
          <w:b w:val="0"/>
          <w:bCs/>
          <w:sz w:val="32"/>
          <w:szCs w:val="32"/>
          <w:lang w:eastAsia="zh-CN"/>
        </w:rPr>
        <w:t>自</w:t>
      </w:r>
      <w:r>
        <w:rPr>
          <w:rFonts w:hint="eastAsia" w:ascii="仿宋_GB2312" w:eastAsia="仿宋_GB2312"/>
          <w:b w:val="0"/>
          <w:bCs/>
          <w:sz w:val="32"/>
          <w:szCs w:val="32"/>
          <w:lang w:val="en-US" w:eastAsia="zh-CN"/>
        </w:rPr>
        <w:t>2015年起，</w:t>
      </w:r>
      <w:r>
        <w:rPr>
          <w:rFonts w:hint="eastAsia" w:ascii="仿宋_GB2312" w:eastAsia="仿宋_GB2312"/>
          <w:sz w:val="32"/>
          <w:szCs w:val="32"/>
        </w:rPr>
        <w:t>该项资金</w:t>
      </w:r>
      <w:r>
        <w:rPr>
          <w:rFonts w:hint="eastAsia" w:ascii="仿宋_GB2312" w:eastAsia="仿宋_GB2312"/>
          <w:sz w:val="32"/>
          <w:szCs w:val="32"/>
          <w:lang w:eastAsia="zh-CN"/>
        </w:rPr>
        <w:t>由</w:t>
      </w:r>
      <w:r>
        <w:rPr>
          <w:rFonts w:hint="eastAsia" w:ascii="仿宋_GB2312" w:eastAsia="仿宋_GB2312"/>
          <w:sz w:val="32"/>
          <w:szCs w:val="32"/>
        </w:rPr>
        <w:t>专项转移支付调整为一般性转移支付体制结算补助。为适应一般性转移支付管理要求，此次</w:t>
      </w:r>
      <w:r>
        <w:rPr>
          <w:rFonts w:hint="eastAsia" w:ascii="仿宋_GB2312" w:eastAsia="仿宋_GB2312"/>
          <w:sz w:val="32"/>
          <w:szCs w:val="32"/>
          <w:lang w:eastAsia="zh-CN"/>
        </w:rPr>
        <w:t>《办法》中不再使用</w:t>
      </w:r>
      <w:r>
        <w:rPr>
          <w:rFonts w:hint="eastAsia" w:ascii="仿宋_GB2312" w:eastAsia="仿宋_GB2312"/>
          <w:sz w:val="32"/>
          <w:szCs w:val="32"/>
        </w:rPr>
        <w:t>“专款专用”、“专项资金”的表述。</w:t>
      </w:r>
    </w:p>
    <w:p>
      <w:pPr>
        <w:numPr>
          <w:ilvl w:val="0"/>
          <w:numId w:val="0"/>
        </w:numPr>
        <w:ind w:firstLine="642" w:firstLineChars="200"/>
        <w:rPr>
          <w:rStyle w:val="10"/>
          <w:rFonts w:hint="eastAsia" w:ascii="仿宋_GB2312" w:hAnsi="仿宋_GB2312" w:eastAsia="仿宋_GB2312"/>
          <w:sz w:val="32"/>
          <w:szCs w:val="32"/>
          <w:lang w:eastAsia="zh-CN"/>
        </w:rPr>
      </w:pPr>
      <w:r>
        <w:rPr>
          <w:rFonts w:hint="eastAsia" w:ascii="仿宋_GB2312" w:eastAsia="仿宋_GB2312"/>
          <w:b/>
          <w:sz w:val="32"/>
          <w:szCs w:val="32"/>
        </w:rPr>
        <w:t>（三）确定</w:t>
      </w:r>
      <w:r>
        <w:rPr>
          <w:rFonts w:hint="eastAsia" w:ascii="仿宋_GB2312" w:eastAsia="仿宋_GB2312"/>
          <w:b/>
          <w:sz w:val="32"/>
          <w:szCs w:val="32"/>
          <w:lang w:eastAsia="zh-CN"/>
        </w:rPr>
        <w:t>部门</w:t>
      </w:r>
      <w:r>
        <w:rPr>
          <w:rFonts w:hint="eastAsia" w:ascii="仿宋_GB2312" w:eastAsia="仿宋_GB2312"/>
          <w:b/>
          <w:sz w:val="32"/>
          <w:szCs w:val="32"/>
        </w:rPr>
        <w:t>职责划分。</w:t>
      </w:r>
      <w:r>
        <w:rPr>
          <w:rFonts w:hint="eastAsia" w:ascii="仿宋_GB2312" w:eastAsia="仿宋_GB2312"/>
          <w:sz w:val="32"/>
          <w:szCs w:val="32"/>
        </w:rPr>
        <w:t>《办法》</w:t>
      </w:r>
      <w:r>
        <w:rPr>
          <w:rFonts w:hint="eastAsia" w:ascii="仿宋_GB2312" w:eastAsia="仿宋_GB2312"/>
          <w:sz w:val="32"/>
          <w:szCs w:val="32"/>
          <w:lang w:eastAsia="zh-CN"/>
        </w:rPr>
        <w:t>进一步</w:t>
      </w:r>
      <w:r>
        <w:rPr>
          <w:rFonts w:hint="eastAsia" w:ascii="仿宋_GB2312" w:hAnsi="宋体" w:eastAsia="仿宋_GB2312" w:cs="宋体"/>
          <w:sz w:val="32"/>
          <w:szCs w:val="32"/>
          <w:lang w:eastAsia="zh-CN"/>
        </w:rPr>
        <w:t>明确了补助资金由</w:t>
      </w:r>
      <w:r>
        <w:rPr>
          <w:rFonts w:hint="eastAsia" w:ascii="仿宋_GB2312" w:eastAsia="仿宋_GB2312"/>
          <w:sz w:val="32"/>
          <w:szCs w:val="32"/>
          <w:lang w:eastAsia="zh-CN"/>
        </w:rPr>
        <w:t>财政部门、体育行政部门共同管理。</w:t>
      </w:r>
      <w:r>
        <w:rPr>
          <w:rStyle w:val="10"/>
          <w:rFonts w:hint="eastAsia" w:ascii="仿宋_GB2312" w:hAnsi="仿宋_GB2312" w:eastAsia="仿宋_GB2312"/>
          <w:sz w:val="32"/>
          <w:szCs w:val="32"/>
        </w:rPr>
        <w:t>省体育局</w:t>
      </w:r>
      <w:r>
        <w:rPr>
          <w:rStyle w:val="10"/>
          <w:rFonts w:hint="eastAsia" w:ascii="仿宋_GB2312" w:hAnsi="仿宋_GB2312" w:eastAsia="仿宋_GB2312"/>
          <w:sz w:val="32"/>
          <w:szCs w:val="32"/>
          <w:lang w:eastAsia="zh-CN"/>
        </w:rPr>
        <w:t>负责核查公共体育场馆向社会免费或低收费开放情况，</w:t>
      </w:r>
      <w:r>
        <w:rPr>
          <w:rStyle w:val="10"/>
          <w:rFonts w:hint="eastAsia" w:ascii="仿宋_GB2312" w:hAnsi="仿宋_GB2312" w:eastAsia="仿宋_GB2312"/>
          <w:sz w:val="32"/>
          <w:szCs w:val="32"/>
        </w:rPr>
        <w:t>提出资金分配建议方案，并提供资金分配测算相关数据。省财政厅审核并向各地下达资金预算。</w:t>
      </w:r>
      <w:r>
        <w:rPr>
          <w:rFonts w:hint="eastAsia" w:ascii="仿宋_GB2312" w:hAnsi="仿宋_GB2312" w:eastAsia="仿宋_GB2312" w:cs="Times New Roman"/>
          <w:sz w:val="32"/>
          <w:lang w:val="en-US" w:eastAsia="zh-CN"/>
        </w:rPr>
        <w:t>同时，《办法》还明确了</w:t>
      </w:r>
      <w:r>
        <w:rPr>
          <w:rStyle w:val="10"/>
          <w:rFonts w:hint="eastAsia" w:ascii="仿宋_GB2312" w:hAnsi="仿宋_GB2312" w:eastAsia="仿宋_GB2312"/>
          <w:sz w:val="32"/>
          <w:szCs w:val="32"/>
        </w:rPr>
        <w:t>各地财政部门</w:t>
      </w:r>
      <w:r>
        <w:rPr>
          <w:rStyle w:val="10"/>
          <w:rFonts w:hint="eastAsia" w:ascii="仿宋_GB2312" w:hAnsi="仿宋_GB2312" w:eastAsia="仿宋_GB2312"/>
          <w:sz w:val="32"/>
          <w:szCs w:val="32"/>
          <w:lang w:eastAsia="zh-CN"/>
        </w:rPr>
        <w:t>和</w:t>
      </w:r>
      <w:r>
        <w:rPr>
          <w:rStyle w:val="10"/>
          <w:rFonts w:ascii="仿宋_GB2312" w:hAnsi="仿宋_GB2312" w:eastAsia="仿宋_GB2312"/>
          <w:sz w:val="32"/>
          <w:szCs w:val="32"/>
        </w:rPr>
        <w:t>体育行政部门</w:t>
      </w:r>
      <w:r>
        <w:rPr>
          <w:rStyle w:val="10"/>
          <w:rFonts w:hint="eastAsia" w:ascii="仿宋_GB2312" w:hAnsi="仿宋_GB2312" w:eastAsia="仿宋_GB2312"/>
          <w:sz w:val="32"/>
          <w:szCs w:val="32"/>
          <w:lang w:eastAsia="zh-CN"/>
        </w:rPr>
        <w:t>相关工作职责。</w:t>
      </w:r>
    </w:p>
    <w:p>
      <w:pPr>
        <w:ind w:firstLine="642" w:firstLineChars="200"/>
        <w:rPr>
          <w:rStyle w:val="10"/>
          <w:rFonts w:hint="eastAsia" w:ascii="仿宋_GB2312" w:hAnsi="仿宋_GB2312" w:eastAsia="仿宋_GB2312"/>
          <w:bCs/>
          <w:sz w:val="32"/>
          <w:szCs w:val="32"/>
          <w:lang w:eastAsia="zh-CN"/>
        </w:rPr>
      </w:pPr>
      <w:r>
        <w:rPr>
          <w:rFonts w:hint="eastAsia" w:ascii="仿宋_GB2312" w:hAnsi="仿宋_GB2312" w:eastAsia="仿宋_GB2312"/>
          <w:b/>
          <w:bCs/>
          <w:sz w:val="32"/>
          <w:szCs w:val="32"/>
          <w:highlight w:val="none"/>
          <w:lang w:val="en-US" w:eastAsia="zh-CN"/>
        </w:rPr>
        <w:t>（四）修改申报审批规定。</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办法</w:t>
      </w:r>
      <w:r>
        <w:rPr>
          <w:rFonts w:hint="eastAsia" w:ascii="仿宋_GB2312" w:hAnsi="宋体" w:eastAsia="仿宋_GB2312" w:cs="宋体"/>
          <w:sz w:val="32"/>
          <w:szCs w:val="32"/>
          <w:lang w:eastAsia="zh-CN"/>
        </w:rPr>
        <w:t>》规定，</w:t>
      </w:r>
      <w:r>
        <w:rPr>
          <w:rStyle w:val="10"/>
          <w:rFonts w:hint="eastAsia" w:ascii="仿宋_GB2312" w:hAnsi="仿宋_GB2312" w:eastAsia="仿宋_GB2312"/>
          <w:bCs/>
          <w:sz w:val="32"/>
          <w:szCs w:val="32"/>
          <w:lang w:eastAsia="zh-CN"/>
        </w:rPr>
        <w:t>各县体育行政部门</w:t>
      </w:r>
      <w:r>
        <w:rPr>
          <w:rStyle w:val="10"/>
          <w:rFonts w:ascii="仿宋_GB2312" w:hAnsi="仿宋_GB2312" w:eastAsia="仿宋_GB2312"/>
          <w:bCs/>
          <w:sz w:val="32"/>
          <w:szCs w:val="32"/>
        </w:rPr>
        <w:t>于</w:t>
      </w:r>
      <w:r>
        <w:rPr>
          <w:rStyle w:val="10"/>
          <w:rFonts w:hint="eastAsia" w:ascii="仿宋_GB2312" w:hAnsi="仿宋_GB2312" w:eastAsia="仿宋_GB2312"/>
          <w:bCs/>
          <w:sz w:val="32"/>
          <w:szCs w:val="32"/>
        </w:rPr>
        <w:t>每年</w:t>
      </w:r>
      <w:r>
        <w:rPr>
          <w:rStyle w:val="10"/>
          <w:rFonts w:ascii="仿宋_GB2312" w:hAnsi="仿宋_GB2312" w:eastAsia="仿宋_GB2312"/>
          <w:bCs/>
          <w:sz w:val="32"/>
          <w:szCs w:val="32"/>
        </w:rPr>
        <w:t>7月</w:t>
      </w:r>
      <w:r>
        <w:rPr>
          <w:rStyle w:val="10"/>
          <w:rFonts w:hint="eastAsia" w:ascii="仿宋_GB2312" w:hAnsi="仿宋_GB2312" w:eastAsia="仿宋_GB2312"/>
          <w:bCs/>
          <w:sz w:val="32"/>
          <w:szCs w:val="32"/>
          <w:lang w:val="en-US" w:eastAsia="zh-CN"/>
        </w:rPr>
        <w:t>15</w:t>
      </w:r>
      <w:r>
        <w:rPr>
          <w:rStyle w:val="10"/>
          <w:rFonts w:ascii="仿宋_GB2312" w:hAnsi="仿宋_GB2312" w:eastAsia="仿宋_GB2312"/>
          <w:bCs/>
          <w:sz w:val="32"/>
          <w:szCs w:val="32"/>
        </w:rPr>
        <w:t>日前将向社会免费或低收费开放服务年度情况报送至</w:t>
      </w:r>
      <w:r>
        <w:rPr>
          <w:rStyle w:val="10"/>
          <w:rFonts w:hint="eastAsia" w:ascii="仿宋_GB2312" w:hAnsi="仿宋_GB2312" w:eastAsia="仿宋_GB2312"/>
          <w:bCs/>
          <w:sz w:val="32"/>
          <w:szCs w:val="32"/>
          <w:lang w:eastAsia="zh-CN"/>
        </w:rPr>
        <w:t>市（州）</w:t>
      </w:r>
      <w:r>
        <w:rPr>
          <w:rStyle w:val="10"/>
          <w:rFonts w:ascii="仿宋_GB2312" w:hAnsi="仿宋_GB2312" w:eastAsia="仿宋_GB2312"/>
          <w:bCs/>
          <w:sz w:val="32"/>
          <w:szCs w:val="32"/>
        </w:rPr>
        <w:t>体育行政部门，</w:t>
      </w:r>
      <w:r>
        <w:rPr>
          <w:rStyle w:val="10"/>
          <w:rFonts w:hint="eastAsia" w:ascii="仿宋_GB2312" w:hAnsi="仿宋_GB2312" w:eastAsia="仿宋_GB2312"/>
          <w:bCs/>
          <w:sz w:val="32"/>
          <w:szCs w:val="32"/>
          <w:lang w:eastAsia="zh-CN"/>
        </w:rPr>
        <w:t>各市（州）</w:t>
      </w:r>
      <w:r>
        <w:rPr>
          <w:rStyle w:val="10"/>
          <w:rFonts w:ascii="仿宋_GB2312" w:hAnsi="仿宋" w:eastAsia="仿宋_GB2312"/>
          <w:bCs/>
          <w:kern w:val="0"/>
          <w:sz w:val="32"/>
          <w:szCs w:val="32"/>
        </w:rPr>
        <w:t>体育行政部门会同</w:t>
      </w:r>
      <w:r>
        <w:rPr>
          <w:rStyle w:val="10"/>
          <w:rFonts w:hint="eastAsia" w:ascii="仿宋_GB2312" w:hAnsi="仿宋" w:eastAsia="仿宋_GB2312"/>
          <w:bCs/>
          <w:kern w:val="0"/>
          <w:sz w:val="32"/>
          <w:szCs w:val="32"/>
          <w:lang w:eastAsia="zh-CN"/>
        </w:rPr>
        <w:t>同级</w:t>
      </w:r>
      <w:r>
        <w:rPr>
          <w:rStyle w:val="10"/>
          <w:rFonts w:ascii="仿宋_GB2312" w:hAnsi="仿宋" w:eastAsia="仿宋_GB2312"/>
          <w:bCs/>
          <w:kern w:val="0"/>
          <w:sz w:val="32"/>
          <w:szCs w:val="32"/>
        </w:rPr>
        <w:t>财政</w:t>
      </w:r>
      <w:r>
        <w:rPr>
          <w:rStyle w:val="10"/>
          <w:rFonts w:hint="eastAsia" w:ascii="仿宋_GB2312" w:hAnsi="仿宋" w:eastAsia="仿宋_GB2312"/>
          <w:bCs/>
          <w:kern w:val="0"/>
          <w:sz w:val="32"/>
          <w:szCs w:val="32"/>
          <w:lang w:eastAsia="zh-CN"/>
        </w:rPr>
        <w:t>部门</w:t>
      </w:r>
      <w:r>
        <w:rPr>
          <w:rStyle w:val="10"/>
          <w:rFonts w:ascii="仿宋_GB2312" w:hAnsi="仿宋_GB2312" w:eastAsia="仿宋_GB2312"/>
          <w:bCs/>
          <w:sz w:val="32"/>
          <w:szCs w:val="32"/>
        </w:rPr>
        <w:t>于</w:t>
      </w:r>
      <w:r>
        <w:rPr>
          <w:rStyle w:val="10"/>
          <w:rFonts w:hint="eastAsia" w:ascii="仿宋_GB2312" w:hAnsi="仿宋_GB2312" w:eastAsia="仿宋_GB2312"/>
          <w:bCs/>
          <w:sz w:val="32"/>
          <w:szCs w:val="32"/>
          <w:lang w:val="en-US" w:eastAsia="zh-CN"/>
        </w:rPr>
        <w:t>7</w:t>
      </w:r>
      <w:r>
        <w:rPr>
          <w:rStyle w:val="10"/>
          <w:rFonts w:ascii="仿宋_GB2312" w:hAnsi="仿宋_GB2312" w:eastAsia="仿宋_GB2312"/>
          <w:bCs/>
          <w:sz w:val="32"/>
          <w:szCs w:val="32"/>
        </w:rPr>
        <w:t>月</w:t>
      </w:r>
      <w:r>
        <w:rPr>
          <w:rStyle w:val="10"/>
          <w:rFonts w:hint="eastAsia" w:ascii="仿宋_GB2312" w:hAnsi="仿宋_GB2312" w:eastAsia="仿宋_GB2312"/>
          <w:bCs/>
          <w:sz w:val="32"/>
          <w:szCs w:val="32"/>
          <w:lang w:val="en-US" w:eastAsia="zh-CN"/>
        </w:rPr>
        <w:t>31</w:t>
      </w:r>
      <w:r>
        <w:rPr>
          <w:rStyle w:val="10"/>
          <w:rFonts w:ascii="仿宋_GB2312" w:hAnsi="仿宋_GB2312" w:eastAsia="仿宋_GB2312"/>
          <w:bCs/>
          <w:sz w:val="32"/>
          <w:szCs w:val="32"/>
        </w:rPr>
        <w:t>日前</w:t>
      </w:r>
      <w:r>
        <w:rPr>
          <w:rStyle w:val="10"/>
          <w:rFonts w:hint="eastAsia" w:ascii="仿宋_GB2312" w:hAnsi="仿宋_GB2312" w:eastAsia="仿宋_GB2312"/>
          <w:bCs/>
          <w:sz w:val="32"/>
          <w:szCs w:val="32"/>
        </w:rPr>
        <w:t>向</w:t>
      </w:r>
      <w:r>
        <w:rPr>
          <w:rStyle w:val="10"/>
          <w:rFonts w:hint="eastAsia" w:ascii="仿宋_GB2312" w:hAnsi="仿宋_GB2312" w:eastAsia="仿宋_GB2312"/>
          <w:bCs/>
          <w:sz w:val="32"/>
          <w:szCs w:val="32"/>
          <w:lang w:eastAsia="zh-CN"/>
        </w:rPr>
        <w:t>省</w:t>
      </w:r>
      <w:r>
        <w:rPr>
          <w:rStyle w:val="10"/>
          <w:rFonts w:ascii="仿宋_GB2312" w:hAnsi="仿宋_GB2312" w:eastAsia="仿宋_GB2312"/>
          <w:bCs/>
          <w:sz w:val="32"/>
          <w:szCs w:val="32"/>
        </w:rPr>
        <w:t>体育局</w:t>
      </w:r>
      <w:r>
        <w:rPr>
          <w:rStyle w:val="10"/>
          <w:rFonts w:hint="eastAsia" w:ascii="仿宋_GB2312" w:hAnsi="仿宋_GB2312" w:eastAsia="仿宋_GB2312"/>
          <w:bCs/>
          <w:sz w:val="32"/>
          <w:szCs w:val="32"/>
        </w:rPr>
        <w:t>申报补助资金</w:t>
      </w:r>
      <w:r>
        <w:rPr>
          <w:rStyle w:val="10"/>
          <w:rFonts w:hint="eastAsia" w:ascii="仿宋_GB2312" w:hAnsi="仿宋_GB2312" w:eastAsia="仿宋_GB2312"/>
          <w:bCs/>
          <w:sz w:val="32"/>
          <w:szCs w:val="32"/>
          <w:lang w:eastAsia="zh-CN"/>
        </w:rPr>
        <w:t>，省体育局于</w:t>
      </w:r>
      <w:r>
        <w:rPr>
          <w:rStyle w:val="10"/>
          <w:rFonts w:hint="eastAsia" w:ascii="仿宋_GB2312" w:hAnsi="仿宋_GB2312" w:eastAsia="仿宋_GB2312"/>
          <w:bCs/>
          <w:sz w:val="32"/>
          <w:szCs w:val="32"/>
          <w:lang w:val="en-US" w:eastAsia="zh-CN"/>
        </w:rPr>
        <w:t>8月31日前向体育总局申报补助资金，</w:t>
      </w:r>
      <w:r>
        <w:rPr>
          <w:rStyle w:val="10"/>
          <w:rFonts w:hint="eastAsia" w:ascii="仿宋_GB2312" w:hAnsi="仿宋_GB2312" w:eastAsia="仿宋_GB2312"/>
          <w:bCs/>
          <w:sz w:val="32"/>
          <w:szCs w:val="32"/>
          <w:lang w:eastAsia="zh-CN"/>
        </w:rPr>
        <w:t>并在国家全民健身信息服务平台公开免费或低收费开放服务年度情况。</w:t>
      </w:r>
    </w:p>
    <w:p>
      <w:pPr>
        <w:ind w:firstLine="642" w:firstLineChars="200"/>
        <w:rPr>
          <w:rFonts w:hint="eastAsia" w:ascii="仿宋_GB2312" w:eastAsia="仿宋_GB2312"/>
          <w:b/>
          <w:sz w:val="32"/>
          <w:szCs w:val="32"/>
        </w:rPr>
      </w:pPr>
      <w:r>
        <w:rPr>
          <w:rFonts w:hint="eastAsia" w:ascii="仿宋_GB2312" w:eastAsia="仿宋_GB2312"/>
          <w:b/>
          <w:bCs/>
          <w:sz w:val="32"/>
          <w:szCs w:val="32"/>
          <w:lang w:eastAsia="zh-CN"/>
        </w:rPr>
        <w:t>（五）调整资金分配方式。</w:t>
      </w:r>
      <w:r>
        <w:rPr>
          <w:rFonts w:hint="eastAsia" w:ascii="仿宋_GB2312" w:eastAsia="仿宋_GB2312"/>
          <w:sz w:val="32"/>
          <w:szCs w:val="32"/>
        </w:rPr>
        <w:t>《办法》</w:t>
      </w:r>
      <w:r>
        <w:rPr>
          <w:rFonts w:hint="eastAsia" w:ascii="仿宋_GB2312" w:hAnsi="宋体" w:eastAsia="仿宋_GB2312" w:cs="宋体"/>
          <w:sz w:val="32"/>
          <w:szCs w:val="32"/>
          <w:lang w:eastAsia="zh-CN"/>
        </w:rPr>
        <w:t>采取因素法分配补助资金，</w:t>
      </w:r>
      <w:r>
        <w:rPr>
          <w:rFonts w:hint="eastAsia" w:ascii="仿宋_GB2312" w:hAnsi="仿宋_GB2312" w:eastAsia="仿宋_GB2312" w:cs="Times New Roman"/>
          <w:sz w:val="32"/>
          <w:lang w:val="en-US" w:eastAsia="zh-CN"/>
        </w:rPr>
        <w:t>分配因素包括</w:t>
      </w:r>
      <w:r>
        <w:rPr>
          <w:rStyle w:val="10"/>
          <w:rFonts w:hint="eastAsia" w:ascii="仿宋_GB2312" w:hAnsi="仿宋_GB2312" w:eastAsia="仿宋_GB2312"/>
          <w:sz w:val="32"/>
          <w:szCs w:val="32"/>
        </w:rPr>
        <w:t>体育</w:t>
      </w:r>
      <w:r>
        <w:rPr>
          <w:rStyle w:val="10"/>
          <w:rFonts w:ascii="仿宋_GB2312" w:hAnsi="仿宋_GB2312" w:eastAsia="仿宋_GB2312"/>
          <w:sz w:val="32"/>
          <w:szCs w:val="32"/>
        </w:rPr>
        <w:t>场馆数量</w:t>
      </w:r>
      <w:r>
        <w:rPr>
          <w:rStyle w:val="10"/>
          <w:rFonts w:hint="eastAsia" w:ascii="仿宋_GB2312" w:hAnsi="仿宋_GB2312" w:eastAsia="仿宋_GB2312"/>
          <w:sz w:val="32"/>
          <w:szCs w:val="32"/>
          <w:lang w:eastAsia="zh-CN"/>
        </w:rPr>
        <w:t>、</w:t>
      </w:r>
      <w:r>
        <w:rPr>
          <w:rStyle w:val="10"/>
          <w:rFonts w:ascii="仿宋_GB2312" w:hAnsi="仿宋_GB2312" w:eastAsia="仿宋_GB2312"/>
          <w:sz w:val="32"/>
          <w:szCs w:val="32"/>
        </w:rPr>
        <w:t>体育场馆健身场地开放面积</w:t>
      </w:r>
      <w:r>
        <w:rPr>
          <w:rStyle w:val="10"/>
          <w:rFonts w:hint="eastAsia" w:ascii="仿宋_GB2312" w:hAnsi="仿宋_GB2312" w:eastAsia="仿宋_GB2312"/>
          <w:sz w:val="32"/>
          <w:szCs w:val="32"/>
          <w:lang w:eastAsia="zh-CN"/>
        </w:rPr>
        <w:t>、</w:t>
      </w:r>
      <w:r>
        <w:rPr>
          <w:rStyle w:val="10"/>
          <w:rFonts w:ascii="仿宋_GB2312" w:hAnsi="仿宋_GB2312" w:eastAsia="仿宋_GB2312"/>
          <w:sz w:val="32"/>
          <w:szCs w:val="32"/>
        </w:rPr>
        <w:t>健身场地年接待人次因素</w:t>
      </w:r>
      <w:r>
        <w:rPr>
          <w:rStyle w:val="10"/>
          <w:rFonts w:hint="eastAsia" w:ascii="仿宋_GB2312" w:hAnsi="仿宋_GB2312" w:eastAsia="仿宋_GB2312"/>
          <w:sz w:val="32"/>
          <w:szCs w:val="32"/>
          <w:lang w:eastAsia="zh-CN"/>
        </w:rPr>
        <w:t>及</w:t>
      </w:r>
      <w:r>
        <w:rPr>
          <w:rStyle w:val="10"/>
          <w:rFonts w:hint="eastAsia" w:ascii="仿宋_GB2312" w:hAnsi="仿宋_GB2312" w:eastAsia="仿宋_GB2312"/>
          <w:sz w:val="32"/>
          <w:szCs w:val="32"/>
        </w:rPr>
        <w:t>体育</w:t>
      </w:r>
      <w:r>
        <w:rPr>
          <w:rStyle w:val="10"/>
          <w:rFonts w:ascii="仿宋_GB2312" w:hAnsi="仿宋_GB2312" w:eastAsia="仿宋_GB2312"/>
          <w:sz w:val="32"/>
          <w:szCs w:val="32"/>
        </w:rPr>
        <w:t>场馆开放服务综合评价</w:t>
      </w:r>
      <w:r>
        <w:rPr>
          <w:rStyle w:val="10"/>
          <w:rFonts w:hint="eastAsia" w:ascii="仿宋_GB2312" w:hAnsi="仿宋_GB2312" w:eastAsia="仿宋_GB2312"/>
          <w:sz w:val="32"/>
          <w:szCs w:val="32"/>
          <w:lang w:eastAsia="zh-CN"/>
        </w:rPr>
        <w:t>等。同时，增加</w:t>
      </w:r>
      <w:r>
        <w:rPr>
          <w:rStyle w:val="10"/>
          <w:rFonts w:hint="eastAsia" w:ascii="仿宋_GB2312" w:hAnsi="仿宋_GB2312" w:eastAsia="仿宋_GB2312"/>
          <w:sz w:val="32"/>
          <w:szCs w:val="32"/>
          <w:lang w:val="en-US" w:eastAsia="zh-CN"/>
        </w:rPr>
        <w:t>年度工作情况系数作为调节系数，将各地区资金分配与是否存在重大问题相挂钩。</w:t>
      </w:r>
    </w:p>
    <w:p>
      <w:pPr>
        <w:ind w:firstLine="642" w:firstLineChars="200"/>
        <w:rPr>
          <w:rStyle w:val="10"/>
          <w:rFonts w:ascii="仿宋_GB2312" w:hAnsi="仿宋_GB2312" w:eastAsia="仿宋_GB2312"/>
          <w:sz w:val="32"/>
          <w:szCs w:val="32"/>
          <w:highlight w:val="none"/>
        </w:rPr>
      </w:pPr>
      <w:r>
        <w:rPr>
          <w:rFonts w:hint="eastAsia" w:ascii="仿宋_GB2312" w:eastAsia="仿宋_GB2312"/>
          <w:b/>
          <w:sz w:val="32"/>
          <w:szCs w:val="32"/>
        </w:rPr>
        <w:t>（</w:t>
      </w:r>
      <w:r>
        <w:rPr>
          <w:rFonts w:hint="eastAsia" w:ascii="仿宋_GB2312" w:eastAsia="仿宋_GB2312"/>
          <w:b/>
          <w:sz w:val="32"/>
          <w:szCs w:val="32"/>
          <w:lang w:eastAsia="zh-CN"/>
        </w:rPr>
        <w:t>六</w:t>
      </w:r>
      <w:r>
        <w:rPr>
          <w:rFonts w:hint="eastAsia" w:ascii="仿宋_GB2312" w:eastAsia="仿宋_GB2312"/>
          <w:b/>
          <w:sz w:val="32"/>
          <w:szCs w:val="32"/>
        </w:rPr>
        <w:t>）突出</w:t>
      </w:r>
      <w:r>
        <w:rPr>
          <w:rFonts w:hint="eastAsia" w:ascii="仿宋_GB2312" w:eastAsia="仿宋_GB2312"/>
          <w:b/>
          <w:sz w:val="32"/>
          <w:szCs w:val="32"/>
          <w:lang w:eastAsia="zh-CN"/>
        </w:rPr>
        <w:t>监督</w:t>
      </w:r>
      <w:r>
        <w:rPr>
          <w:rFonts w:hint="eastAsia" w:ascii="仿宋_GB2312" w:eastAsia="仿宋_GB2312"/>
          <w:b/>
          <w:sz w:val="32"/>
          <w:szCs w:val="32"/>
        </w:rPr>
        <w:t>绩效</w:t>
      </w:r>
      <w:r>
        <w:rPr>
          <w:rFonts w:hint="eastAsia" w:ascii="仿宋_GB2312" w:eastAsia="仿宋_GB2312"/>
          <w:b/>
          <w:sz w:val="32"/>
          <w:szCs w:val="32"/>
          <w:lang w:eastAsia="zh-CN"/>
        </w:rPr>
        <w:t>评价</w:t>
      </w:r>
      <w:r>
        <w:rPr>
          <w:rFonts w:hint="eastAsia" w:ascii="仿宋_GB2312" w:eastAsia="仿宋_GB2312"/>
          <w:b/>
          <w:sz w:val="32"/>
          <w:szCs w:val="32"/>
        </w:rPr>
        <w:t>。</w:t>
      </w:r>
      <w:r>
        <w:rPr>
          <w:rFonts w:hint="eastAsia" w:ascii="仿宋_GB2312" w:eastAsia="仿宋_GB2312"/>
          <w:sz w:val="32"/>
          <w:szCs w:val="32"/>
        </w:rPr>
        <w:t>《办法》</w:t>
      </w:r>
      <w:r>
        <w:rPr>
          <w:rFonts w:hint="eastAsia" w:ascii="仿宋_GB2312" w:eastAsia="仿宋_GB2312"/>
          <w:sz w:val="32"/>
          <w:szCs w:val="32"/>
          <w:lang w:eastAsia="zh-CN"/>
        </w:rPr>
        <w:t>要求</w:t>
      </w:r>
      <w:r>
        <w:rPr>
          <w:rFonts w:hint="eastAsia" w:ascii="仿宋_GB2312" w:eastAsia="仿宋_GB2312"/>
          <w:sz w:val="32"/>
          <w:szCs w:val="32"/>
        </w:rPr>
        <w:t>，</w:t>
      </w:r>
      <w:r>
        <w:rPr>
          <w:rStyle w:val="10"/>
          <w:rFonts w:hint="eastAsia" w:ascii="仿宋_GB2312" w:hAnsi="仿宋_GB2312" w:eastAsia="仿宋_GB2312"/>
          <w:sz w:val="32"/>
          <w:szCs w:val="32"/>
          <w:highlight w:val="none"/>
          <w:lang w:eastAsia="zh-CN"/>
        </w:rPr>
        <w:t>各</w:t>
      </w:r>
      <w:r>
        <w:rPr>
          <w:rStyle w:val="10"/>
          <w:rFonts w:hint="eastAsia" w:ascii="仿宋_GB2312" w:hAnsi="仿宋_GB2312" w:eastAsia="仿宋_GB2312"/>
          <w:sz w:val="32"/>
          <w:szCs w:val="32"/>
          <w:highlight w:val="none"/>
        </w:rPr>
        <w:t>市（州）级体育行政部门会同</w:t>
      </w:r>
      <w:r>
        <w:rPr>
          <w:rStyle w:val="10"/>
          <w:rFonts w:hint="eastAsia" w:ascii="仿宋_GB2312" w:hAnsi="仿宋_GB2312" w:eastAsia="仿宋_GB2312"/>
          <w:sz w:val="32"/>
          <w:szCs w:val="32"/>
          <w:highlight w:val="none"/>
          <w:lang w:eastAsia="zh-CN"/>
        </w:rPr>
        <w:t>同级</w:t>
      </w:r>
      <w:r>
        <w:rPr>
          <w:rStyle w:val="10"/>
          <w:rFonts w:hint="eastAsia" w:ascii="仿宋_GB2312" w:hAnsi="仿宋_GB2312" w:eastAsia="仿宋_GB2312"/>
          <w:sz w:val="32"/>
          <w:szCs w:val="32"/>
          <w:highlight w:val="none"/>
        </w:rPr>
        <w:t>财政部门对本地区进行监督检查和综合评价，</w:t>
      </w:r>
      <w:r>
        <w:rPr>
          <w:rStyle w:val="10"/>
          <w:rFonts w:hint="eastAsia" w:ascii="仿宋_GB2312" w:hAnsi="仿宋_GB2312" w:eastAsia="仿宋_GB2312"/>
          <w:sz w:val="32"/>
          <w:szCs w:val="32"/>
          <w:highlight w:val="none"/>
          <w:lang w:eastAsia="zh-CN"/>
        </w:rPr>
        <w:t>并</w:t>
      </w:r>
      <w:r>
        <w:rPr>
          <w:rStyle w:val="10"/>
          <w:rFonts w:hint="eastAsia" w:ascii="仿宋_GB2312" w:hAnsi="仿宋_GB2312" w:eastAsia="仿宋_GB2312"/>
          <w:sz w:val="32"/>
          <w:szCs w:val="32"/>
          <w:highlight w:val="none"/>
        </w:rPr>
        <w:t>于每年8月10日前将结果报送省体育局</w:t>
      </w:r>
      <w:r>
        <w:rPr>
          <w:rStyle w:val="10"/>
          <w:rFonts w:hint="eastAsia" w:ascii="仿宋_GB2312" w:hAnsi="仿宋_GB2312" w:eastAsia="仿宋_GB2312"/>
          <w:sz w:val="32"/>
          <w:szCs w:val="32"/>
          <w:highlight w:val="none"/>
          <w:lang w:eastAsia="zh-CN"/>
        </w:rPr>
        <w:t>。</w:t>
      </w:r>
      <w:r>
        <w:rPr>
          <w:rStyle w:val="10"/>
          <w:rFonts w:ascii="仿宋_GB2312" w:hAnsi="仿宋_GB2312" w:eastAsia="仿宋_GB2312"/>
          <w:sz w:val="32"/>
          <w:szCs w:val="32"/>
          <w:highlight w:val="none"/>
        </w:rPr>
        <w:t>省</w:t>
      </w:r>
      <w:r>
        <w:rPr>
          <w:rStyle w:val="10"/>
          <w:rFonts w:hint="eastAsia" w:ascii="仿宋_GB2312" w:hAnsi="仿宋_GB2312" w:eastAsia="仿宋_GB2312"/>
          <w:sz w:val="32"/>
          <w:szCs w:val="32"/>
          <w:highlight w:val="none"/>
          <w:lang w:eastAsia="zh-CN"/>
        </w:rPr>
        <w:t>体育局</w:t>
      </w:r>
      <w:r>
        <w:rPr>
          <w:rStyle w:val="10"/>
          <w:rFonts w:ascii="仿宋_GB2312" w:hAnsi="仿宋_GB2312" w:eastAsia="仿宋_GB2312"/>
          <w:sz w:val="32"/>
          <w:szCs w:val="32"/>
          <w:highlight w:val="none"/>
        </w:rPr>
        <w:t>会同</w:t>
      </w:r>
      <w:r>
        <w:rPr>
          <w:rStyle w:val="10"/>
          <w:rFonts w:hint="eastAsia" w:ascii="仿宋_GB2312" w:hAnsi="仿宋_GB2312" w:eastAsia="仿宋_GB2312"/>
          <w:sz w:val="32"/>
          <w:szCs w:val="32"/>
          <w:highlight w:val="none"/>
          <w:lang w:eastAsia="zh-CN"/>
        </w:rPr>
        <w:t>省</w:t>
      </w:r>
      <w:r>
        <w:rPr>
          <w:rStyle w:val="10"/>
          <w:rFonts w:ascii="仿宋_GB2312" w:hAnsi="仿宋_GB2312" w:eastAsia="仿宋_GB2312"/>
          <w:sz w:val="32"/>
          <w:szCs w:val="32"/>
          <w:highlight w:val="none"/>
        </w:rPr>
        <w:t>财政对</w:t>
      </w:r>
      <w:r>
        <w:rPr>
          <w:rStyle w:val="10"/>
          <w:rFonts w:hint="eastAsia" w:ascii="仿宋_GB2312" w:hAnsi="仿宋_GB2312" w:eastAsia="仿宋_GB2312"/>
          <w:sz w:val="32"/>
          <w:szCs w:val="32"/>
          <w:highlight w:val="none"/>
          <w:lang w:eastAsia="zh-CN"/>
        </w:rPr>
        <w:t>各</w:t>
      </w:r>
      <w:r>
        <w:rPr>
          <w:rStyle w:val="10"/>
          <w:rFonts w:hint="eastAsia" w:ascii="仿宋_GB2312" w:hAnsi="仿宋_GB2312" w:eastAsia="仿宋_GB2312"/>
          <w:sz w:val="32"/>
          <w:szCs w:val="32"/>
          <w:highlight w:val="none"/>
        </w:rPr>
        <w:t>市（州）自评</w:t>
      </w:r>
      <w:r>
        <w:rPr>
          <w:rStyle w:val="10"/>
          <w:rFonts w:ascii="仿宋_GB2312" w:hAnsi="仿宋_GB2312" w:eastAsia="仿宋_GB2312"/>
          <w:sz w:val="32"/>
          <w:szCs w:val="32"/>
          <w:highlight w:val="none"/>
        </w:rPr>
        <w:t>情况进行审核，</w:t>
      </w:r>
      <w:r>
        <w:rPr>
          <w:rStyle w:val="10"/>
          <w:rFonts w:ascii="仿宋_GB2312" w:hAnsi="仿宋_GB2312" w:eastAsia="仿宋_GB2312"/>
          <w:sz w:val="32"/>
          <w:szCs w:val="32"/>
        </w:rPr>
        <w:t>适时组织开展或委托有关机构开展监督检查，检查结果作为补助资金预算安排的重要依据</w:t>
      </w:r>
      <w:r>
        <w:rPr>
          <w:rStyle w:val="10"/>
          <w:rFonts w:hint="eastAsia" w:ascii="仿宋_GB2312" w:hAnsi="仿宋_GB2312" w:eastAsia="仿宋_GB2312"/>
          <w:sz w:val="32"/>
          <w:szCs w:val="32"/>
          <w:lang w:eastAsia="zh-CN"/>
        </w:rPr>
        <w:t>，</w:t>
      </w:r>
      <w:r>
        <w:rPr>
          <w:rStyle w:val="10"/>
          <w:rFonts w:ascii="仿宋_GB2312" w:hAnsi="仿宋_GB2312" w:eastAsia="仿宋_GB2312"/>
          <w:sz w:val="32"/>
          <w:szCs w:val="32"/>
          <w:highlight w:val="none"/>
        </w:rPr>
        <w:t>于</w:t>
      </w:r>
      <w:r>
        <w:rPr>
          <w:rStyle w:val="10"/>
          <w:rFonts w:hint="eastAsia" w:ascii="仿宋_GB2312" w:hAnsi="仿宋_GB2312" w:eastAsia="仿宋_GB2312"/>
          <w:sz w:val="32"/>
          <w:szCs w:val="32"/>
          <w:highlight w:val="none"/>
        </w:rPr>
        <w:t>每年</w:t>
      </w:r>
      <w:r>
        <w:rPr>
          <w:rStyle w:val="10"/>
          <w:rFonts w:ascii="仿宋_GB2312" w:hAnsi="仿宋_GB2312" w:eastAsia="仿宋_GB2312"/>
          <w:sz w:val="32"/>
          <w:szCs w:val="32"/>
          <w:highlight w:val="none"/>
        </w:rPr>
        <w:t>8月31日前报送体育总局，并在国家全民健身信息服务平台公开对</w:t>
      </w:r>
      <w:r>
        <w:rPr>
          <w:rStyle w:val="10"/>
          <w:rFonts w:hint="eastAsia" w:ascii="仿宋_GB2312" w:hAnsi="仿宋_GB2312" w:eastAsia="仿宋_GB2312"/>
          <w:sz w:val="32"/>
          <w:szCs w:val="32"/>
          <w:highlight w:val="none"/>
        </w:rPr>
        <w:t>体育</w:t>
      </w:r>
      <w:r>
        <w:rPr>
          <w:rStyle w:val="10"/>
          <w:rFonts w:ascii="仿宋_GB2312" w:hAnsi="仿宋_GB2312" w:eastAsia="仿宋_GB2312"/>
          <w:sz w:val="32"/>
          <w:szCs w:val="32"/>
          <w:highlight w:val="none"/>
        </w:rPr>
        <w:t>场馆开放服务的综合评价情况。</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3085"/>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AD"/>
    <w:rsid w:val="000B0D6B"/>
    <w:rsid w:val="000C0FAC"/>
    <w:rsid w:val="00107E5C"/>
    <w:rsid w:val="00134201"/>
    <w:rsid w:val="0014480E"/>
    <w:rsid w:val="001527F6"/>
    <w:rsid w:val="001B1AD2"/>
    <w:rsid w:val="001F31F2"/>
    <w:rsid w:val="00240768"/>
    <w:rsid w:val="0024413E"/>
    <w:rsid w:val="002909C4"/>
    <w:rsid w:val="003B68B3"/>
    <w:rsid w:val="003F3234"/>
    <w:rsid w:val="003F4631"/>
    <w:rsid w:val="004812EC"/>
    <w:rsid w:val="004D35AF"/>
    <w:rsid w:val="00502BAD"/>
    <w:rsid w:val="00620D4C"/>
    <w:rsid w:val="0072167C"/>
    <w:rsid w:val="007604F6"/>
    <w:rsid w:val="007A2BC3"/>
    <w:rsid w:val="007C19AE"/>
    <w:rsid w:val="00826E57"/>
    <w:rsid w:val="008C6325"/>
    <w:rsid w:val="00926F22"/>
    <w:rsid w:val="00955F00"/>
    <w:rsid w:val="009E1863"/>
    <w:rsid w:val="00A373B2"/>
    <w:rsid w:val="00A47C4D"/>
    <w:rsid w:val="00AA6A79"/>
    <w:rsid w:val="00AB5689"/>
    <w:rsid w:val="00B21E87"/>
    <w:rsid w:val="00B3026F"/>
    <w:rsid w:val="00B41909"/>
    <w:rsid w:val="00CB0917"/>
    <w:rsid w:val="00CD41F4"/>
    <w:rsid w:val="00D76190"/>
    <w:rsid w:val="00E45ECF"/>
    <w:rsid w:val="00E737B7"/>
    <w:rsid w:val="00EB5822"/>
    <w:rsid w:val="00F033CD"/>
    <w:rsid w:val="00F142B2"/>
    <w:rsid w:val="00F31333"/>
    <w:rsid w:val="00F3785D"/>
    <w:rsid w:val="00F87017"/>
    <w:rsid w:val="00F9187B"/>
    <w:rsid w:val="00FD519C"/>
    <w:rsid w:val="0FEFF952"/>
    <w:rsid w:val="14FC9021"/>
    <w:rsid w:val="16CFB132"/>
    <w:rsid w:val="1FEDCE17"/>
    <w:rsid w:val="1FFF2BED"/>
    <w:rsid w:val="27F7F86F"/>
    <w:rsid w:val="31FEE090"/>
    <w:rsid w:val="33E9C5D0"/>
    <w:rsid w:val="367F1ED3"/>
    <w:rsid w:val="4FFFCD4E"/>
    <w:rsid w:val="51FED7AB"/>
    <w:rsid w:val="576C097E"/>
    <w:rsid w:val="5BD462C2"/>
    <w:rsid w:val="5EFA7CCD"/>
    <w:rsid w:val="5EFF73EA"/>
    <w:rsid w:val="5FFD1CDE"/>
    <w:rsid w:val="61D7267C"/>
    <w:rsid w:val="6F5BE6BF"/>
    <w:rsid w:val="6FFD5930"/>
    <w:rsid w:val="6FFE75D6"/>
    <w:rsid w:val="757DE146"/>
    <w:rsid w:val="77BF5AAF"/>
    <w:rsid w:val="77E56069"/>
    <w:rsid w:val="77FB5014"/>
    <w:rsid w:val="797F890E"/>
    <w:rsid w:val="7AF68C2E"/>
    <w:rsid w:val="7AFEDFAE"/>
    <w:rsid w:val="7B774BD4"/>
    <w:rsid w:val="7B7FB34F"/>
    <w:rsid w:val="7BDF555C"/>
    <w:rsid w:val="7CFF60B1"/>
    <w:rsid w:val="7D77FCF2"/>
    <w:rsid w:val="7D9F0F56"/>
    <w:rsid w:val="7DDF5479"/>
    <w:rsid w:val="7EA0FF7C"/>
    <w:rsid w:val="7EFE05D3"/>
    <w:rsid w:val="7F3CDDC9"/>
    <w:rsid w:val="7F7D58EC"/>
    <w:rsid w:val="7F9DAFBE"/>
    <w:rsid w:val="7FBF3577"/>
    <w:rsid w:val="7FD7AD81"/>
    <w:rsid w:val="7FFF1F46"/>
    <w:rsid w:val="7FFF5AA1"/>
    <w:rsid w:val="7FFFFB62"/>
    <w:rsid w:val="8FFFD261"/>
    <w:rsid w:val="9D4B5CFF"/>
    <w:rsid w:val="9DBAC627"/>
    <w:rsid w:val="ABBA8D7E"/>
    <w:rsid w:val="B0FFDCC5"/>
    <w:rsid w:val="B39E6663"/>
    <w:rsid w:val="B3BDB74A"/>
    <w:rsid w:val="B3FFC122"/>
    <w:rsid w:val="BA7B23C6"/>
    <w:rsid w:val="C7E771CB"/>
    <w:rsid w:val="D7EE4C9F"/>
    <w:rsid w:val="E1FFACFC"/>
    <w:rsid w:val="E9F71EFB"/>
    <w:rsid w:val="EBDAB052"/>
    <w:rsid w:val="EDFB91A0"/>
    <w:rsid w:val="EFBF3932"/>
    <w:rsid w:val="EFFB72FC"/>
    <w:rsid w:val="F1DE0A08"/>
    <w:rsid w:val="F3EBF763"/>
    <w:rsid w:val="F6DF71CE"/>
    <w:rsid w:val="F725D961"/>
    <w:rsid w:val="FB6F55D4"/>
    <w:rsid w:val="FBFA4230"/>
    <w:rsid w:val="FD74C36B"/>
    <w:rsid w:val="FDB747FA"/>
    <w:rsid w:val="FDD3894D"/>
    <w:rsid w:val="FDDD75AC"/>
    <w:rsid w:val="FDF33633"/>
    <w:rsid w:val="FE1CC917"/>
    <w:rsid w:val="FE4AF3DD"/>
    <w:rsid w:val="FE734873"/>
    <w:rsid w:val="FF5B5CBE"/>
    <w:rsid w:val="FFB8517A"/>
    <w:rsid w:val="FFD85741"/>
    <w:rsid w:val="FFEFCCB7"/>
    <w:rsid w:val="FFFEB1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FootnoteText"/>
    <w:basedOn w:val="1"/>
    <w:next w:val="3"/>
    <w:qFormat/>
    <w:uiPriority w:val="0"/>
    <w:pPr>
      <w:snapToGrid w:val="0"/>
      <w:jc w:val="left"/>
    </w:pPr>
    <w:rPr>
      <w:rFonts w:ascii="Calibri" w:hAnsi="Calibri"/>
      <w:sz w:val="18"/>
    </w:rPr>
  </w:style>
  <w:style w:type="paragraph" w:customStyle="1" w:styleId="3">
    <w:name w:val="BodyText"/>
    <w:basedOn w:val="1"/>
    <w:qFormat/>
    <w:uiPriority w:val="0"/>
    <w:pPr>
      <w:snapToGrid w:val="0"/>
      <w:spacing w:line="579" w:lineRule="exact"/>
    </w:pPr>
    <w:rPr>
      <w:rFonts w:eastAsia="仿宋_GB2312"/>
      <w:sz w:val="3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252</Words>
  <Characters>1439</Characters>
  <Lines>11</Lines>
  <Paragraphs>3</Paragraphs>
  <TotalTime>2</TotalTime>
  <ScaleCrop>false</ScaleCrop>
  <LinksUpToDate>false</LinksUpToDate>
  <CharactersWithSpaces>1688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2020-06-03T18:21:00Z</dcterms:created>
  <dc:creator>赵嘉</dc:creator>
  <cp:lastModifiedBy>qhcz</cp:lastModifiedBy>
  <cp:lastPrinted>2022-09-28T03:51:00Z</cp:lastPrinted>
  <dcterms:modified xsi:type="dcterms:W3CDTF">2023-05-09T17:41:41Z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