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ind w:firstLine="2880" w:firstLineChars="600"/>
        <w:jc w:val="both"/>
        <w:rPr>
          <w:rFonts w:hint="eastAsia" w:ascii="方正仿宋_GBK" w:hAnsi="方正仿宋_GBK" w:eastAsia="方正仿宋_GBK" w:cs="方正仿宋_GBK"/>
          <w:b w:val="0"/>
          <w:bCs/>
          <w:spacing w:val="2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44"/>
          <w:szCs w:val="44"/>
        </w:rPr>
        <w:t>诚信承诺书</w:t>
      </w:r>
    </w:p>
    <w:tbl>
      <w:tblPr>
        <w:tblW w:w="8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755"/>
        <w:gridCol w:w="1365"/>
        <w:gridCol w:w="1620"/>
        <w:gridCol w:w="2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17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工作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384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拟申报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人才项目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是否人大代表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>/政协委员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22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5" w:hRule="atLeast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本人承诺</w:t>
            </w:r>
          </w:p>
        </w:tc>
        <w:tc>
          <w:tcPr>
            <w:tcW w:w="6966" w:type="dxa"/>
            <w:gridSpan w:val="4"/>
            <w:vAlign w:val="bottom"/>
          </w:tcPr>
          <w:p>
            <w:pPr>
              <w:widowControl w:val="0"/>
              <w:wordWrap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本人承诺：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热爱祖国、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坚决拥护中国共产党领导，政治立场坚定、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遵纪守法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恪守职业道德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，无违法违纪行为，未受过党纪政纪及司法处罚。同时，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此次申报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中所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提交的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能够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水平、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能力、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业绩的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学术团体任职、教育经历、获奖情况、基金资助、工作经历、代表性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论文、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科研任务和授权专利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填报内容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佐证材料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均真实有效。若在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逐级申报推荐任何环节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发现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承诺内容失实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涉及伪造、剽窃他人成果等不诚信行为，本人自愿接受以下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失信惩戒：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 w:firstLine="560" w:firstLineChars="2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1.取消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当年推荐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资格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，且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三年内不得申报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任何人才推荐选拔项目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在全省范围通报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失信行为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列入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信息平台。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 w:firstLine="548" w:firstLineChars="196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3.随时撤销已取得的人才称号，并按规定接受相应的处罚。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申报人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签名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：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单位纪检部门意见</w:t>
            </w:r>
          </w:p>
        </w:tc>
        <w:tc>
          <w:tcPr>
            <w:tcW w:w="6966" w:type="dxa"/>
            <w:gridSpan w:val="4"/>
            <w:vAlign w:val="bottom"/>
          </w:tcPr>
          <w:p>
            <w:pPr>
              <w:widowControl w:val="0"/>
              <w:wordWrap/>
              <w:adjustRightInd/>
              <w:snapToGrid/>
              <w:spacing w:line="48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，未发现申报人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违法违纪违规及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违反廉洁自律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规定的情况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，同意推荐。我部对该审查结果负责。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 w:firstLine="548" w:firstLineChars="19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纪检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负责人签名（签章）：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5" w:hRule="atLeast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6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8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我单位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所填写的申报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内容和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提交的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佐证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材料均真实有效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，同意推荐。我部对该审查结果负责。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单位负责人签名（签章）：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4" w:hRule="atLeast"/>
        </w:trPr>
        <w:tc>
          <w:tcPr>
            <w:tcW w:w="16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推荐市州或省直部门意见</w:t>
            </w:r>
          </w:p>
        </w:tc>
        <w:tc>
          <w:tcPr>
            <w:tcW w:w="696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440" w:lineRule="exact"/>
              <w:ind w:right="0"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经审核，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推荐的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48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所填写的申报内容和提交的佐证材料均真实有效，同意推荐。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我部对该审核结果负责。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2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单位盖章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6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</w:rPr>
              <w:t>说明</w:t>
            </w:r>
          </w:p>
        </w:tc>
        <w:tc>
          <w:tcPr>
            <w:tcW w:w="6966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申报人须亲笔签名，不得打印或代签；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此承诺书随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其他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申报资料一并提交，不签署的不予受理。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2020-03-09T17:01:00Z</dcterms:created>
  <dc:creator>杨全业</dc:creator>
  <cp:lastModifiedBy>lenovo</cp:lastModifiedBy>
  <cp:lastPrinted>2022-01-19T03:04:41Z</cp:lastPrinted>
  <dcterms:modified xsi:type="dcterms:W3CDTF">2022-01-19T03:16:57Z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</Properties>
</file>