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2E" w:rsidRDefault="00C21CD2" w:rsidP="00FB2F91">
      <w:pPr>
        <w:jc w:val="center"/>
        <w:rPr>
          <w:rFonts w:asciiTheme="minorEastAsia" w:hAnsiTheme="minorEastAsia"/>
          <w:sz w:val="44"/>
          <w:szCs w:val="32"/>
        </w:rPr>
      </w:pPr>
      <w:r w:rsidRPr="00445ACF">
        <w:rPr>
          <w:rFonts w:asciiTheme="minorEastAsia" w:hAnsiTheme="minorEastAsia"/>
          <w:sz w:val="44"/>
          <w:szCs w:val="32"/>
        </w:rPr>
        <w:t>《</w:t>
      </w:r>
      <w:r w:rsidRPr="00445ACF">
        <w:rPr>
          <w:rFonts w:asciiTheme="minorEastAsia" w:hAnsiTheme="minorEastAsia" w:hint="eastAsia"/>
          <w:sz w:val="44"/>
          <w:szCs w:val="32"/>
        </w:rPr>
        <w:t>青海省</w:t>
      </w:r>
      <w:r w:rsidR="00FB2F91" w:rsidRPr="00FB2F91">
        <w:rPr>
          <w:rFonts w:asciiTheme="minorEastAsia" w:hAnsiTheme="minorEastAsia" w:hint="eastAsia"/>
          <w:sz w:val="44"/>
          <w:szCs w:val="32"/>
        </w:rPr>
        <w:t>商贸流通服务业发展专项资金</w:t>
      </w:r>
    </w:p>
    <w:p w:rsidR="00B10788" w:rsidRPr="00445ACF" w:rsidRDefault="00FB2F91" w:rsidP="00FB2F91">
      <w:pPr>
        <w:jc w:val="center"/>
        <w:rPr>
          <w:rFonts w:asciiTheme="minorEastAsia" w:hAnsiTheme="minorEastAsia"/>
          <w:sz w:val="44"/>
          <w:szCs w:val="32"/>
        </w:rPr>
      </w:pPr>
      <w:r w:rsidRPr="00FB2F91">
        <w:rPr>
          <w:rFonts w:asciiTheme="minorEastAsia" w:hAnsiTheme="minorEastAsia" w:hint="eastAsia"/>
          <w:sz w:val="44"/>
          <w:szCs w:val="32"/>
        </w:rPr>
        <w:t>管理办法</w:t>
      </w:r>
      <w:r w:rsidR="00C21CD2" w:rsidRPr="00445ACF">
        <w:rPr>
          <w:rFonts w:asciiTheme="minorEastAsia" w:hAnsiTheme="minorEastAsia"/>
          <w:sz w:val="44"/>
          <w:szCs w:val="32"/>
        </w:rPr>
        <w:t>》</w:t>
      </w:r>
      <w:r w:rsidR="00266C2E">
        <w:rPr>
          <w:rFonts w:asciiTheme="minorEastAsia" w:hAnsiTheme="minorEastAsia" w:hint="eastAsia"/>
          <w:sz w:val="44"/>
          <w:szCs w:val="32"/>
        </w:rPr>
        <w:t>政策解读</w:t>
      </w:r>
    </w:p>
    <w:p w:rsidR="00C21CD2" w:rsidRPr="00FB2F91" w:rsidRDefault="00C21CD2">
      <w:pPr>
        <w:rPr>
          <w:rFonts w:eastAsia="仿宋_GB2312"/>
          <w:sz w:val="32"/>
          <w:szCs w:val="32"/>
        </w:rPr>
      </w:pPr>
    </w:p>
    <w:p w:rsidR="00C21CD2" w:rsidRPr="00C21CD2" w:rsidRDefault="00C21CD2" w:rsidP="00445ACF">
      <w:pPr>
        <w:ind w:firstLineChars="200" w:firstLine="640"/>
        <w:rPr>
          <w:rFonts w:eastAsia="仿宋_GB2312"/>
          <w:sz w:val="32"/>
          <w:szCs w:val="32"/>
        </w:rPr>
      </w:pPr>
      <w:r w:rsidRPr="00C21CD2">
        <w:rPr>
          <w:rFonts w:eastAsia="仿宋_GB2312" w:hint="eastAsia"/>
          <w:sz w:val="32"/>
          <w:szCs w:val="32"/>
        </w:rPr>
        <w:t>现</w:t>
      </w:r>
      <w:r w:rsidRPr="00C21CD2">
        <w:rPr>
          <w:rFonts w:eastAsia="仿宋_GB2312"/>
          <w:sz w:val="32"/>
          <w:szCs w:val="32"/>
        </w:rPr>
        <w:t>就</w:t>
      </w:r>
      <w:r w:rsidR="00266C2E">
        <w:rPr>
          <w:rFonts w:eastAsia="仿宋_GB2312" w:hint="eastAsia"/>
          <w:sz w:val="32"/>
          <w:szCs w:val="32"/>
        </w:rPr>
        <w:t>新</w:t>
      </w:r>
      <w:r w:rsidR="00FB2F91">
        <w:rPr>
          <w:rFonts w:eastAsia="仿宋_GB2312" w:hint="eastAsia"/>
          <w:sz w:val="32"/>
          <w:szCs w:val="32"/>
        </w:rPr>
        <w:t>修订</w:t>
      </w:r>
      <w:r w:rsidR="00266C2E">
        <w:rPr>
          <w:rFonts w:eastAsia="仿宋_GB2312" w:hint="eastAsia"/>
          <w:sz w:val="32"/>
          <w:szCs w:val="32"/>
        </w:rPr>
        <w:t>的</w:t>
      </w:r>
      <w:r w:rsidRPr="00C21CD2">
        <w:rPr>
          <w:rFonts w:eastAsia="仿宋_GB2312"/>
          <w:sz w:val="32"/>
          <w:szCs w:val="32"/>
        </w:rPr>
        <w:t>《</w:t>
      </w:r>
      <w:r w:rsidRPr="00C21CD2">
        <w:rPr>
          <w:rFonts w:eastAsia="仿宋_GB2312" w:hint="eastAsia"/>
          <w:sz w:val="32"/>
          <w:szCs w:val="32"/>
        </w:rPr>
        <w:t>青海省</w:t>
      </w:r>
      <w:r w:rsidR="00FB2F91" w:rsidRPr="00A628FB">
        <w:rPr>
          <w:rFonts w:eastAsia="仿宋_GB2312" w:hint="eastAsia"/>
          <w:sz w:val="32"/>
          <w:szCs w:val="32"/>
        </w:rPr>
        <w:t>商贸流通服务业发展专项资金管理办法</w:t>
      </w:r>
      <w:r w:rsidRPr="00C21CD2">
        <w:rPr>
          <w:rFonts w:eastAsia="仿宋_GB2312"/>
          <w:sz w:val="32"/>
          <w:szCs w:val="32"/>
        </w:rPr>
        <w:t>》</w:t>
      </w:r>
      <w:r w:rsidR="00266C2E">
        <w:rPr>
          <w:rFonts w:eastAsia="仿宋_GB2312" w:hint="eastAsia"/>
          <w:sz w:val="32"/>
          <w:szCs w:val="32"/>
        </w:rPr>
        <w:t>详细</w:t>
      </w:r>
      <w:r w:rsidR="00266C2E">
        <w:rPr>
          <w:rFonts w:eastAsia="仿宋_GB2312"/>
          <w:sz w:val="32"/>
          <w:szCs w:val="32"/>
        </w:rPr>
        <w:t>解读说明</w:t>
      </w:r>
      <w:r w:rsidRPr="00C21CD2">
        <w:rPr>
          <w:rFonts w:eastAsia="仿宋_GB2312"/>
          <w:sz w:val="32"/>
          <w:szCs w:val="32"/>
        </w:rPr>
        <w:t>如下：</w:t>
      </w:r>
    </w:p>
    <w:p w:rsidR="00C21CD2" w:rsidRPr="00445ACF" w:rsidRDefault="00C21CD2" w:rsidP="00445AC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45ACF">
        <w:rPr>
          <w:rFonts w:ascii="黑体" w:eastAsia="黑体" w:hAnsi="黑体" w:hint="eastAsia"/>
          <w:sz w:val="32"/>
          <w:szCs w:val="32"/>
        </w:rPr>
        <w:t>一</w:t>
      </w:r>
      <w:r w:rsidRPr="00445ACF">
        <w:rPr>
          <w:rFonts w:ascii="黑体" w:eastAsia="黑体" w:hAnsi="黑体"/>
          <w:sz w:val="32"/>
          <w:szCs w:val="32"/>
        </w:rPr>
        <w:t>、</w:t>
      </w:r>
      <w:r w:rsidR="00266C2E">
        <w:rPr>
          <w:rFonts w:ascii="黑体" w:eastAsia="黑体" w:hAnsi="黑体" w:hint="eastAsia"/>
          <w:sz w:val="32"/>
          <w:szCs w:val="32"/>
        </w:rPr>
        <w:t>办法修订</w:t>
      </w:r>
      <w:r w:rsidR="00266C2E">
        <w:rPr>
          <w:rFonts w:ascii="黑体" w:eastAsia="黑体" w:hAnsi="黑体"/>
          <w:sz w:val="32"/>
          <w:szCs w:val="32"/>
        </w:rPr>
        <w:t>背景</w:t>
      </w:r>
    </w:p>
    <w:p w:rsidR="00FB2F91" w:rsidRDefault="00E64AA0" w:rsidP="00CA5008">
      <w:pPr>
        <w:spacing w:line="560" w:lineRule="exact"/>
        <w:ind w:firstLine="570"/>
      </w:pPr>
      <w:r w:rsidRPr="00445ACF">
        <w:rPr>
          <w:rFonts w:ascii="楷体" w:eastAsia="楷体" w:hAnsi="楷体" w:hint="eastAsia"/>
          <w:sz w:val="32"/>
          <w:szCs w:val="32"/>
        </w:rPr>
        <w:t>（一）起草</w:t>
      </w:r>
      <w:r w:rsidRPr="00445ACF">
        <w:rPr>
          <w:rFonts w:ascii="楷体" w:eastAsia="楷体" w:hAnsi="楷体"/>
          <w:sz w:val="32"/>
          <w:szCs w:val="32"/>
        </w:rPr>
        <w:t>目的</w:t>
      </w:r>
      <w:r w:rsidRPr="00445ACF">
        <w:rPr>
          <w:rFonts w:ascii="楷体" w:eastAsia="楷体" w:hAnsi="楷体" w:hint="eastAsia"/>
          <w:sz w:val="32"/>
          <w:szCs w:val="32"/>
        </w:rPr>
        <w:t>及</w:t>
      </w:r>
      <w:r w:rsidR="00445ACF">
        <w:rPr>
          <w:rFonts w:ascii="楷体" w:eastAsia="楷体" w:hAnsi="楷体"/>
          <w:sz w:val="32"/>
          <w:szCs w:val="32"/>
        </w:rPr>
        <w:t>必要性</w:t>
      </w:r>
      <w:r w:rsidR="00445ACF">
        <w:rPr>
          <w:rFonts w:ascii="楷体" w:eastAsia="楷体" w:hAnsi="楷体" w:hint="eastAsia"/>
          <w:sz w:val="32"/>
          <w:szCs w:val="32"/>
        </w:rPr>
        <w:t>。</w:t>
      </w:r>
      <w:r w:rsidR="00CA5008" w:rsidRPr="00CA5008">
        <w:rPr>
          <w:rFonts w:eastAsia="仿宋_GB2312" w:hint="eastAsia"/>
          <w:sz w:val="32"/>
          <w:szCs w:val="32"/>
        </w:rPr>
        <w:t>省财政厅</w:t>
      </w:r>
      <w:r w:rsidR="00CA5008" w:rsidRPr="00CA5008">
        <w:rPr>
          <w:rFonts w:eastAsia="仿宋_GB2312"/>
          <w:sz w:val="32"/>
          <w:szCs w:val="32"/>
        </w:rPr>
        <w:t>于</w:t>
      </w:r>
      <w:r w:rsidR="00CA5008" w:rsidRPr="00CA5008">
        <w:rPr>
          <w:rFonts w:eastAsia="仿宋_GB2312" w:hint="eastAsia"/>
          <w:sz w:val="32"/>
          <w:szCs w:val="32"/>
        </w:rPr>
        <w:t>2014</w:t>
      </w:r>
      <w:r w:rsidR="00CA5008" w:rsidRPr="00CA5008">
        <w:rPr>
          <w:rFonts w:eastAsia="仿宋_GB2312" w:hint="eastAsia"/>
          <w:sz w:val="32"/>
          <w:szCs w:val="32"/>
        </w:rPr>
        <w:t>年通过青财建字〔</w:t>
      </w:r>
      <w:r w:rsidR="00CA5008" w:rsidRPr="00CA5008">
        <w:rPr>
          <w:rFonts w:eastAsia="仿宋_GB2312" w:hint="eastAsia"/>
          <w:sz w:val="32"/>
          <w:szCs w:val="32"/>
        </w:rPr>
        <w:t>2014</w:t>
      </w:r>
      <w:r w:rsidR="00CA5008" w:rsidRPr="00CA5008">
        <w:rPr>
          <w:rFonts w:eastAsia="仿宋_GB2312" w:hint="eastAsia"/>
          <w:sz w:val="32"/>
          <w:szCs w:val="32"/>
        </w:rPr>
        <w:t>〕</w:t>
      </w:r>
      <w:r w:rsidR="00CA5008" w:rsidRPr="00CA5008">
        <w:rPr>
          <w:rFonts w:eastAsia="仿宋_GB2312" w:hint="eastAsia"/>
          <w:sz w:val="32"/>
          <w:szCs w:val="32"/>
        </w:rPr>
        <w:t>1960</w:t>
      </w:r>
      <w:r w:rsidR="00CA5008" w:rsidRPr="00CA5008">
        <w:rPr>
          <w:rFonts w:eastAsia="仿宋_GB2312" w:hint="eastAsia"/>
          <w:sz w:val="32"/>
          <w:szCs w:val="32"/>
        </w:rPr>
        <w:t>号印发《青海省商贸流通服务业发展专项资金管理办法》，</w:t>
      </w:r>
      <w:r w:rsidR="00CA5008" w:rsidRPr="00CA5008">
        <w:rPr>
          <w:rFonts w:eastAsia="仿宋_GB2312"/>
          <w:sz w:val="32"/>
          <w:szCs w:val="32"/>
        </w:rPr>
        <w:t>有效期</w:t>
      </w:r>
      <w:r w:rsidR="00CA5008" w:rsidRPr="00CA5008">
        <w:rPr>
          <w:rFonts w:eastAsia="仿宋_GB2312" w:hint="eastAsia"/>
          <w:sz w:val="32"/>
          <w:szCs w:val="32"/>
        </w:rPr>
        <w:t>5</w:t>
      </w:r>
      <w:r w:rsidR="00CA5008" w:rsidRPr="00CA5008">
        <w:rPr>
          <w:rFonts w:eastAsia="仿宋_GB2312" w:hint="eastAsia"/>
          <w:sz w:val="32"/>
          <w:szCs w:val="32"/>
        </w:rPr>
        <w:t>年</w:t>
      </w:r>
      <w:r w:rsidR="00CA5008" w:rsidRPr="00CA5008">
        <w:rPr>
          <w:rFonts w:eastAsia="仿宋_GB2312"/>
          <w:sz w:val="32"/>
          <w:szCs w:val="32"/>
        </w:rPr>
        <w:t>，该资金办法</w:t>
      </w:r>
      <w:r w:rsidR="00CA5008" w:rsidRPr="00CA5008">
        <w:rPr>
          <w:rFonts w:eastAsia="仿宋_GB2312" w:hint="eastAsia"/>
          <w:sz w:val="32"/>
          <w:szCs w:val="32"/>
        </w:rPr>
        <w:t>目前</w:t>
      </w:r>
      <w:r w:rsidR="00CA5008" w:rsidRPr="00CA5008">
        <w:rPr>
          <w:rFonts w:eastAsia="仿宋_GB2312"/>
          <w:sz w:val="32"/>
          <w:szCs w:val="32"/>
        </w:rPr>
        <w:t>已失效</w:t>
      </w:r>
      <w:r w:rsidR="00CA5008" w:rsidRPr="00CA5008">
        <w:rPr>
          <w:rFonts w:eastAsia="仿宋_GB2312" w:hint="eastAsia"/>
          <w:sz w:val="32"/>
          <w:szCs w:val="32"/>
        </w:rPr>
        <w:t>。</w:t>
      </w:r>
      <w:r w:rsidR="00542949">
        <w:rPr>
          <w:rFonts w:eastAsia="仿宋_GB2312" w:hint="eastAsia"/>
          <w:sz w:val="32"/>
          <w:szCs w:val="32"/>
        </w:rPr>
        <w:t>此外</w:t>
      </w:r>
      <w:r w:rsidR="00542949">
        <w:rPr>
          <w:rFonts w:eastAsia="仿宋_GB2312"/>
          <w:sz w:val="32"/>
          <w:szCs w:val="32"/>
        </w:rPr>
        <w:t>，财政部于</w:t>
      </w:r>
      <w:r w:rsidR="00542949">
        <w:rPr>
          <w:rFonts w:eastAsia="仿宋_GB2312" w:hint="eastAsia"/>
          <w:sz w:val="32"/>
          <w:szCs w:val="32"/>
        </w:rPr>
        <w:t>2019</w:t>
      </w:r>
      <w:r w:rsidR="00542949">
        <w:rPr>
          <w:rFonts w:eastAsia="仿宋_GB2312" w:hint="eastAsia"/>
          <w:sz w:val="32"/>
          <w:szCs w:val="32"/>
        </w:rPr>
        <w:t>年</w:t>
      </w:r>
      <w:r w:rsidR="00542949">
        <w:rPr>
          <w:rFonts w:eastAsia="仿宋_GB2312" w:hint="eastAsia"/>
          <w:sz w:val="32"/>
          <w:szCs w:val="32"/>
        </w:rPr>
        <w:t>3</w:t>
      </w:r>
      <w:r w:rsidR="00542949">
        <w:rPr>
          <w:rFonts w:eastAsia="仿宋_GB2312" w:hint="eastAsia"/>
          <w:sz w:val="32"/>
          <w:szCs w:val="32"/>
        </w:rPr>
        <w:t>月</w:t>
      </w:r>
      <w:r w:rsidR="00542949">
        <w:rPr>
          <w:rFonts w:eastAsia="仿宋_GB2312" w:hint="eastAsia"/>
          <w:sz w:val="32"/>
          <w:szCs w:val="32"/>
        </w:rPr>
        <w:t>27</w:t>
      </w:r>
      <w:r w:rsidR="00542949">
        <w:rPr>
          <w:rFonts w:eastAsia="仿宋_GB2312" w:hint="eastAsia"/>
          <w:sz w:val="32"/>
          <w:szCs w:val="32"/>
        </w:rPr>
        <w:t>日</w:t>
      </w:r>
      <w:r w:rsidR="00542949">
        <w:rPr>
          <w:rFonts w:eastAsia="仿宋_GB2312"/>
          <w:sz w:val="32"/>
          <w:szCs w:val="32"/>
        </w:rPr>
        <w:t>印发了</w:t>
      </w:r>
      <w:r w:rsidR="00542949">
        <w:rPr>
          <w:rFonts w:eastAsia="仿宋_GB2312" w:hint="eastAsia"/>
          <w:sz w:val="32"/>
          <w:szCs w:val="32"/>
        </w:rPr>
        <w:t>新的</w:t>
      </w:r>
      <w:r w:rsidR="00542949">
        <w:rPr>
          <w:rFonts w:eastAsia="仿宋_GB2312"/>
          <w:sz w:val="32"/>
          <w:szCs w:val="32"/>
        </w:rPr>
        <w:t>《</w:t>
      </w:r>
      <w:r w:rsidR="00542949">
        <w:rPr>
          <w:rFonts w:eastAsia="仿宋_GB2312" w:hint="eastAsia"/>
          <w:sz w:val="32"/>
          <w:szCs w:val="32"/>
        </w:rPr>
        <w:t>服务业</w:t>
      </w:r>
      <w:r w:rsidR="00542949">
        <w:rPr>
          <w:rFonts w:eastAsia="仿宋_GB2312"/>
          <w:sz w:val="32"/>
          <w:szCs w:val="32"/>
        </w:rPr>
        <w:t>发展资金管理办法》</w:t>
      </w:r>
      <w:r w:rsidR="00542949">
        <w:rPr>
          <w:rFonts w:eastAsia="仿宋_GB2312" w:hint="eastAsia"/>
          <w:sz w:val="32"/>
          <w:szCs w:val="32"/>
        </w:rPr>
        <w:t>。</w:t>
      </w:r>
      <w:r w:rsidR="00FB2F91" w:rsidRPr="009B1B1D">
        <w:rPr>
          <w:rFonts w:eastAsia="仿宋_GB2312"/>
          <w:sz w:val="32"/>
          <w:szCs w:val="32"/>
        </w:rPr>
        <w:t>为规范和加强</w:t>
      </w:r>
      <w:r w:rsidR="00FB2F91">
        <w:rPr>
          <w:rFonts w:eastAsia="仿宋_GB2312" w:hint="eastAsia"/>
          <w:sz w:val="32"/>
          <w:szCs w:val="32"/>
        </w:rPr>
        <w:t>省级</w:t>
      </w:r>
      <w:r w:rsidR="00FB2F91" w:rsidRPr="00A628FB">
        <w:rPr>
          <w:rFonts w:eastAsia="仿宋_GB2312" w:hint="eastAsia"/>
          <w:sz w:val="32"/>
          <w:szCs w:val="32"/>
        </w:rPr>
        <w:t>商贸流通服务业发展</w:t>
      </w:r>
      <w:r w:rsidR="00FB2F91">
        <w:rPr>
          <w:rFonts w:eastAsia="仿宋_GB2312"/>
          <w:sz w:val="32"/>
          <w:szCs w:val="32"/>
        </w:rPr>
        <w:t>专项资金管理，</w:t>
      </w:r>
      <w:r w:rsidR="00FB2F91">
        <w:rPr>
          <w:rFonts w:eastAsia="仿宋_GB2312" w:hint="eastAsia"/>
          <w:sz w:val="32"/>
          <w:szCs w:val="32"/>
        </w:rPr>
        <w:t>创新</w:t>
      </w:r>
      <w:r w:rsidR="00FB2F91">
        <w:rPr>
          <w:rFonts w:eastAsia="仿宋_GB2312"/>
          <w:sz w:val="32"/>
          <w:szCs w:val="32"/>
        </w:rPr>
        <w:t>财政投入方式</w:t>
      </w:r>
      <w:r w:rsidR="00FB2F91">
        <w:rPr>
          <w:rFonts w:eastAsia="仿宋_GB2312" w:hint="eastAsia"/>
          <w:sz w:val="32"/>
          <w:szCs w:val="32"/>
        </w:rPr>
        <w:t>，</w:t>
      </w:r>
      <w:r w:rsidR="00FB2F91">
        <w:rPr>
          <w:rFonts w:eastAsia="仿宋_GB2312"/>
          <w:sz w:val="32"/>
          <w:szCs w:val="32"/>
        </w:rPr>
        <w:t>提高资金使用效益，</w:t>
      </w:r>
      <w:r w:rsidR="00C22518">
        <w:rPr>
          <w:rFonts w:eastAsia="仿宋_GB2312" w:hint="eastAsia"/>
          <w:sz w:val="32"/>
          <w:szCs w:val="32"/>
        </w:rPr>
        <w:t>确保“一笔资金</w:t>
      </w:r>
      <w:r w:rsidR="00C22518">
        <w:rPr>
          <w:rFonts w:eastAsia="仿宋_GB2312"/>
          <w:sz w:val="32"/>
          <w:szCs w:val="32"/>
        </w:rPr>
        <w:t>一个办法</w:t>
      </w:r>
      <w:r w:rsidR="00C22518">
        <w:rPr>
          <w:rFonts w:eastAsia="仿宋_GB2312" w:hint="eastAsia"/>
          <w:sz w:val="32"/>
          <w:szCs w:val="32"/>
        </w:rPr>
        <w:t>”，我们</w:t>
      </w:r>
      <w:r w:rsidR="006019FA">
        <w:rPr>
          <w:rFonts w:eastAsia="仿宋_GB2312" w:hint="eastAsia"/>
          <w:sz w:val="32"/>
          <w:szCs w:val="32"/>
        </w:rPr>
        <w:t>草拟</w:t>
      </w:r>
      <w:r w:rsidR="00C22518">
        <w:rPr>
          <w:rFonts w:eastAsia="仿宋_GB2312"/>
          <w:sz w:val="32"/>
          <w:szCs w:val="32"/>
        </w:rPr>
        <w:t>了新的</w:t>
      </w:r>
      <w:r w:rsidR="00C22518">
        <w:rPr>
          <w:rFonts w:eastAsia="仿宋_GB2312" w:hint="eastAsia"/>
          <w:sz w:val="32"/>
          <w:szCs w:val="32"/>
        </w:rPr>
        <w:t>《</w:t>
      </w:r>
      <w:r w:rsidR="00C22518" w:rsidRPr="00A628FB">
        <w:rPr>
          <w:rFonts w:eastAsia="仿宋_GB2312" w:hint="eastAsia"/>
          <w:sz w:val="32"/>
          <w:szCs w:val="32"/>
        </w:rPr>
        <w:t>青海省商贸流通服务业发展专项资金管理办法</w:t>
      </w:r>
      <w:r w:rsidR="00C22518">
        <w:rPr>
          <w:rFonts w:eastAsia="仿宋_GB2312" w:hint="eastAsia"/>
          <w:sz w:val="32"/>
          <w:szCs w:val="32"/>
        </w:rPr>
        <w:t>》。</w:t>
      </w:r>
    </w:p>
    <w:p w:rsidR="00266C2E" w:rsidRDefault="00E64AA0" w:rsidP="00445ACF">
      <w:pPr>
        <w:ind w:firstLineChars="200" w:firstLine="640"/>
        <w:rPr>
          <w:rFonts w:eastAsia="仿宋_GB2312"/>
          <w:sz w:val="32"/>
          <w:szCs w:val="32"/>
        </w:rPr>
      </w:pPr>
      <w:r w:rsidRPr="00445ACF">
        <w:rPr>
          <w:rFonts w:ascii="楷体" w:eastAsia="楷体" w:hAnsi="楷体" w:hint="eastAsia"/>
          <w:sz w:val="32"/>
          <w:szCs w:val="32"/>
        </w:rPr>
        <w:t>（二）制定</w:t>
      </w:r>
      <w:r w:rsidRPr="00445ACF">
        <w:rPr>
          <w:rFonts w:ascii="楷体" w:eastAsia="楷体" w:hAnsi="楷体"/>
          <w:sz w:val="32"/>
          <w:szCs w:val="32"/>
        </w:rPr>
        <w:t>可行性及</w:t>
      </w:r>
      <w:r w:rsidRPr="00445ACF">
        <w:rPr>
          <w:rFonts w:ascii="楷体" w:eastAsia="楷体" w:hAnsi="楷体" w:hint="eastAsia"/>
          <w:sz w:val="32"/>
          <w:szCs w:val="32"/>
        </w:rPr>
        <w:t>相关</w:t>
      </w:r>
      <w:r w:rsidRPr="00445ACF">
        <w:rPr>
          <w:rFonts w:ascii="楷体" w:eastAsia="楷体" w:hAnsi="楷体"/>
          <w:sz w:val="32"/>
          <w:szCs w:val="32"/>
        </w:rPr>
        <w:t>依据。</w:t>
      </w:r>
      <w:r w:rsidR="00CA5008" w:rsidRPr="00C22518">
        <w:rPr>
          <w:rFonts w:eastAsia="仿宋_GB2312" w:hint="eastAsia"/>
          <w:sz w:val="32"/>
          <w:szCs w:val="32"/>
        </w:rPr>
        <w:t>本办法</w:t>
      </w:r>
      <w:r w:rsidR="00CA5008" w:rsidRPr="00C22518">
        <w:rPr>
          <w:rFonts w:eastAsia="仿宋_GB2312"/>
          <w:sz w:val="32"/>
          <w:szCs w:val="32"/>
        </w:rPr>
        <w:t>主要</w:t>
      </w:r>
      <w:r w:rsidR="00C22518" w:rsidRPr="00C22518">
        <w:rPr>
          <w:rFonts w:eastAsia="仿宋_GB2312" w:hint="eastAsia"/>
          <w:sz w:val="32"/>
          <w:szCs w:val="32"/>
        </w:rPr>
        <w:t>用于规范</w:t>
      </w:r>
      <w:r w:rsidR="00C22518" w:rsidRPr="00C22518">
        <w:rPr>
          <w:rFonts w:eastAsia="仿宋_GB2312"/>
          <w:sz w:val="32"/>
          <w:szCs w:val="32"/>
        </w:rPr>
        <w:t>省级商贸流通服务业发展资金</w:t>
      </w:r>
      <w:r w:rsidR="00C22518" w:rsidRPr="00C22518">
        <w:rPr>
          <w:rFonts w:eastAsia="仿宋_GB2312" w:hint="eastAsia"/>
          <w:sz w:val="32"/>
          <w:szCs w:val="32"/>
        </w:rPr>
        <w:t>，该</w:t>
      </w:r>
      <w:r w:rsidR="00C22518" w:rsidRPr="00C22518">
        <w:rPr>
          <w:rFonts w:eastAsia="仿宋_GB2312"/>
          <w:sz w:val="32"/>
          <w:szCs w:val="32"/>
        </w:rPr>
        <w:t>资金今年</w:t>
      </w:r>
      <w:r w:rsidR="00C22518" w:rsidRPr="00C22518">
        <w:rPr>
          <w:rFonts w:eastAsia="仿宋_GB2312" w:hint="eastAsia"/>
          <w:sz w:val="32"/>
          <w:szCs w:val="32"/>
        </w:rPr>
        <w:t>已在</w:t>
      </w:r>
      <w:r w:rsidR="00C22518" w:rsidRPr="00C22518">
        <w:rPr>
          <w:rFonts w:eastAsia="仿宋_GB2312"/>
          <w:sz w:val="32"/>
          <w:szCs w:val="32"/>
        </w:rPr>
        <w:t>省本级年初预算中，</w:t>
      </w:r>
      <w:r w:rsidR="00C22518" w:rsidRPr="00C22518">
        <w:rPr>
          <w:rFonts w:eastAsia="仿宋_GB2312" w:hint="eastAsia"/>
          <w:sz w:val="32"/>
          <w:szCs w:val="32"/>
        </w:rPr>
        <w:t>与</w:t>
      </w:r>
      <w:r w:rsidR="00C22518" w:rsidRPr="00C22518">
        <w:rPr>
          <w:rFonts w:eastAsia="仿宋_GB2312"/>
          <w:sz w:val="32"/>
          <w:szCs w:val="32"/>
        </w:rPr>
        <w:t>促消费</w:t>
      </w:r>
      <w:r w:rsidR="00C22518" w:rsidRPr="00C22518">
        <w:rPr>
          <w:rFonts w:eastAsia="仿宋_GB2312" w:hint="eastAsia"/>
          <w:sz w:val="32"/>
          <w:szCs w:val="32"/>
        </w:rPr>
        <w:t>专项</w:t>
      </w:r>
      <w:r w:rsidR="00C22518" w:rsidRPr="00C22518">
        <w:rPr>
          <w:rFonts w:eastAsia="仿宋_GB2312"/>
          <w:sz w:val="32"/>
          <w:szCs w:val="32"/>
        </w:rPr>
        <w:t>资金、</w:t>
      </w:r>
      <w:r w:rsidR="00C22518" w:rsidRPr="00C22518">
        <w:rPr>
          <w:rFonts w:eastAsia="仿宋_GB2312" w:hint="eastAsia"/>
          <w:sz w:val="32"/>
          <w:szCs w:val="32"/>
        </w:rPr>
        <w:t>新能源</w:t>
      </w:r>
      <w:r w:rsidR="00C22518" w:rsidRPr="00C22518">
        <w:rPr>
          <w:rFonts w:eastAsia="仿宋_GB2312"/>
          <w:sz w:val="32"/>
          <w:szCs w:val="32"/>
        </w:rPr>
        <w:t>汽车</w:t>
      </w:r>
      <w:r w:rsidR="00C22518" w:rsidRPr="00C22518">
        <w:rPr>
          <w:rFonts w:eastAsia="仿宋_GB2312" w:hint="eastAsia"/>
          <w:sz w:val="32"/>
          <w:szCs w:val="32"/>
        </w:rPr>
        <w:t>购置</w:t>
      </w:r>
      <w:r w:rsidR="00C22518" w:rsidRPr="00C22518">
        <w:rPr>
          <w:rFonts w:eastAsia="仿宋_GB2312"/>
          <w:sz w:val="32"/>
          <w:szCs w:val="32"/>
        </w:rPr>
        <w:t>补贴专项资金</w:t>
      </w:r>
      <w:r w:rsidR="00C22518" w:rsidRPr="00C22518">
        <w:rPr>
          <w:rFonts w:eastAsia="仿宋_GB2312" w:hint="eastAsia"/>
          <w:sz w:val="32"/>
          <w:szCs w:val="32"/>
        </w:rPr>
        <w:t>一起</w:t>
      </w:r>
      <w:r w:rsidR="00C22518" w:rsidRPr="00C22518">
        <w:rPr>
          <w:rFonts w:eastAsia="仿宋_GB2312"/>
          <w:sz w:val="32"/>
          <w:szCs w:val="32"/>
        </w:rPr>
        <w:t>归并为服务业发展专项资金</w:t>
      </w:r>
      <w:r w:rsidR="00C22518" w:rsidRPr="00C22518">
        <w:rPr>
          <w:rFonts w:eastAsia="仿宋_GB2312" w:hint="eastAsia"/>
          <w:sz w:val="32"/>
          <w:szCs w:val="32"/>
        </w:rPr>
        <w:t>（促消费</w:t>
      </w:r>
      <w:r w:rsidR="00C22518" w:rsidRPr="00C22518">
        <w:rPr>
          <w:rFonts w:eastAsia="仿宋_GB2312"/>
          <w:sz w:val="32"/>
          <w:szCs w:val="32"/>
        </w:rPr>
        <w:t>专项资金及新能源汽车购置补贴专项资金</w:t>
      </w:r>
      <w:r w:rsidR="00C22518" w:rsidRPr="00C22518">
        <w:rPr>
          <w:rFonts w:eastAsia="仿宋_GB2312" w:hint="eastAsia"/>
          <w:sz w:val="32"/>
          <w:szCs w:val="32"/>
        </w:rPr>
        <w:t>已</w:t>
      </w:r>
      <w:r w:rsidR="00C22518" w:rsidRPr="00C22518">
        <w:rPr>
          <w:rFonts w:eastAsia="仿宋_GB2312"/>
          <w:sz w:val="32"/>
          <w:szCs w:val="32"/>
        </w:rPr>
        <w:t>分别</w:t>
      </w:r>
      <w:r w:rsidR="00C22518" w:rsidRPr="00C22518">
        <w:rPr>
          <w:rFonts w:eastAsia="仿宋_GB2312" w:hint="eastAsia"/>
          <w:sz w:val="32"/>
          <w:szCs w:val="32"/>
        </w:rPr>
        <w:t>单独</w:t>
      </w:r>
      <w:r w:rsidR="00C22518" w:rsidRPr="00C22518">
        <w:rPr>
          <w:rFonts w:eastAsia="仿宋_GB2312"/>
          <w:sz w:val="32"/>
          <w:szCs w:val="32"/>
        </w:rPr>
        <w:t>制订</w:t>
      </w:r>
      <w:r w:rsidR="00C22518" w:rsidRPr="00C22518">
        <w:rPr>
          <w:rFonts w:eastAsia="仿宋_GB2312" w:hint="eastAsia"/>
          <w:sz w:val="32"/>
          <w:szCs w:val="32"/>
        </w:rPr>
        <w:t>资金</w:t>
      </w:r>
      <w:r w:rsidR="00C22518" w:rsidRPr="00C22518">
        <w:rPr>
          <w:rFonts w:eastAsia="仿宋_GB2312"/>
          <w:sz w:val="32"/>
          <w:szCs w:val="32"/>
        </w:rPr>
        <w:t>管理办法</w:t>
      </w:r>
      <w:r w:rsidR="00C22518" w:rsidRPr="00C22518">
        <w:rPr>
          <w:rFonts w:eastAsia="仿宋_GB2312" w:hint="eastAsia"/>
          <w:sz w:val="32"/>
          <w:szCs w:val="32"/>
        </w:rPr>
        <w:t>）。</w:t>
      </w:r>
    </w:p>
    <w:p w:rsidR="00266C2E" w:rsidRPr="00266C2E" w:rsidRDefault="00266C2E" w:rsidP="00445AC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66C2E">
        <w:rPr>
          <w:rFonts w:ascii="黑体" w:eastAsia="黑体" w:hAnsi="黑体" w:hint="eastAsia"/>
          <w:sz w:val="32"/>
          <w:szCs w:val="32"/>
        </w:rPr>
        <w:t>二</w:t>
      </w:r>
      <w:r w:rsidRPr="00266C2E">
        <w:rPr>
          <w:rFonts w:ascii="黑体" w:eastAsia="黑体" w:hAnsi="黑体"/>
          <w:sz w:val="32"/>
          <w:szCs w:val="32"/>
        </w:rPr>
        <w:t>、</w:t>
      </w:r>
      <w:r w:rsidRPr="00266C2E">
        <w:rPr>
          <w:rFonts w:ascii="黑体" w:eastAsia="黑体" w:hAnsi="黑体" w:hint="eastAsia"/>
          <w:sz w:val="32"/>
          <w:szCs w:val="32"/>
        </w:rPr>
        <w:t>新旧</w:t>
      </w:r>
      <w:r w:rsidRPr="00266C2E">
        <w:rPr>
          <w:rFonts w:ascii="黑体" w:eastAsia="黑体" w:hAnsi="黑体"/>
          <w:sz w:val="32"/>
          <w:szCs w:val="32"/>
        </w:rPr>
        <w:t>办法</w:t>
      </w:r>
      <w:r w:rsidRPr="00266C2E">
        <w:rPr>
          <w:rFonts w:ascii="黑体" w:eastAsia="黑体" w:hAnsi="黑体" w:hint="eastAsia"/>
          <w:sz w:val="32"/>
          <w:szCs w:val="32"/>
        </w:rPr>
        <w:t>区别</w:t>
      </w:r>
    </w:p>
    <w:p w:rsidR="003E3324" w:rsidRDefault="003E3324" w:rsidP="00445AC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原管理办法相比主要</w:t>
      </w:r>
      <w:r w:rsidR="00266C2E">
        <w:rPr>
          <w:rFonts w:eastAsia="仿宋_GB2312" w:hint="eastAsia"/>
          <w:sz w:val="32"/>
          <w:szCs w:val="32"/>
        </w:rPr>
        <w:t>作了以下改动</w:t>
      </w:r>
      <w:r>
        <w:rPr>
          <w:rFonts w:eastAsia="仿宋_GB2312"/>
          <w:sz w:val="32"/>
          <w:szCs w:val="32"/>
        </w:rPr>
        <w:t>：</w:t>
      </w:r>
    </w:p>
    <w:p w:rsidR="00266C2E" w:rsidRDefault="003E3324" w:rsidP="003E3324">
      <w:pPr>
        <w:ind w:firstLineChars="200" w:firstLine="643"/>
        <w:rPr>
          <w:rFonts w:eastAsia="仿宋_GB2312"/>
          <w:sz w:val="32"/>
          <w:szCs w:val="32"/>
        </w:rPr>
      </w:pPr>
      <w:r w:rsidRPr="003E3324">
        <w:rPr>
          <w:rFonts w:eastAsia="仿宋_GB2312" w:hint="eastAsia"/>
          <w:b/>
          <w:sz w:val="32"/>
          <w:szCs w:val="32"/>
        </w:rPr>
        <w:t>一是</w:t>
      </w:r>
      <w:r>
        <w:rPr>
          <w:rFonts w:eastAsia="仿宋_GB2312" w:hint="eastAsia"/>
          <w:b/>
          <w:sz w:val="32"/>
          <w:szCs w:val="32"/>
        </w:rPr>
        <w:t>支持方向</w:t>
      </w:r>
      <w:r>
        <w:rPr>
          <w:rFonts w:eastAsia="仿宋_GB2312"/>
          <w:b/>
          <w:sz w:val="32"/>
          <w:szCs w:val="32"/>
        </w:rPr>
        <w:t>。</w:t>
      </w:r>
      <w:r w:rsidR="00C22518" w:rsidRPr="00C22518">
        <w:rPr>
          <w:rFonts w:eastAsia="仿宋_GB2312" w:hint="eastAsia"/>
          <w:sz w:val="32"/>
          <w:szCs w:val="32"/>
        </w:rPr>
        <w:t>结合全省</w:t>
      </w:r>
      <w:r w:rsidR="00C22518" w:rsidRPr="00C22518">
        <w:rPr>
          <w:rFonts w:eastAsia="仿宋_GB2312"/>
          <w:sz w:val="32"/>
          <w:szCs w:val="32"/>
        </w:rPr>
        <w:t>商务发展实际情况</w:t>
      </w:r>
      <w:r w:rsidR="00C22518" w:rsidRPr="00C22518">
        <w:rPr>
          <w:rFonts w:eastAsia="仿宋_GB2312" w:hint="eastAsia"/>
          <w:sz w:val="32"/>
          <w:szCs w:val="32"/>
        </w:rPr>
        <w:t>和</w:t>
      </w:r>
      <w:r w:rsidR="00C22518" w:rsidRPr="00C22518">
        <w:rPr>
          <w:rFonts w:eastAsia="仿宋_GB2312"/>
          <w:sz w:val="32"/>
          <w:szCs w:val="32"/>
        </w:rPr>
        <w:t>全省商务工作重点，</w:t>
      </w:r>
      <w:r w:rsidR="00C22518" w:rsidRPr="00C22518">
        <w:rPr>
          <w:rFonts w:eastAsia="仿宋_GB2312" w:hint="eastAsia"/>
          <w:sz w:val="32"/>
          <w:szCs w:val="32"/>
        </w:rPr>
        <w:t>经</w:t>
      </w:r>
      <w:r w:rsidR="00C22518" w:rsidRPr="00C22518">
        <w:rPr>
          <w:rFonts w:eastAsia="仿宋_GB2312"/>
          <w:sz w:val="32"/>
          <w:szCs w:val="32"/>
        </w:rPr>
        <w:t>与省商务厅沟通衔接，</w:t>
      </w:r>
      <w:r w:rsidR="00C22518">
        <w:rPr>
          <w:rFonts w:eastAsia="仿宋_GB2312" w:hint="eastAsia"/>
          <w:sz w:val="32"/>
          <w:szCs w:val="32"/>
        </w:rPr>
        <w:t>根据《中华人民</w:t>
      </w:r>
      <w:r w:rsidR="00C22518">
        <w:rPr>
          <w:rFonts w:eastAsia="仿宋_GB2312"/>
          <w:sz w:val="32"/>
          <w:szCs w:val="32"/>
        </w:rPr>
        <w:t>共和国</w:t>
      </w:r>
      <w:r w:rsidR="00C22518">
        <w:rPr>
          <w:rFonts w:eastAsia="仿宋_GB2312"/>
          <w:sz w:val="32"/>
          <w:szCs w:val="32"/>
        </w:rPr>
        <w:lastRenderedPageBreak/>
        <w:t>预算法</w:t>
      </w:r>
      <w:r w:rsidR="00C22518">
        <w:rPr>
          <w:rFonts w:eastAsia="仿宋_GB2312" w:hint="eastAsia"/>
          <w:sz w:val="32"/>
          <w:szCs w:val="32"/>
        </w:rPr>
        <w:t>》、</w:t>
      </w:r>
      <w:r w:rsidR="00542949">
        <w:rPr>
          <w:rFonts w:eastAsia="仿宋_GB2312"/>
          <w:sz w:val="32"/>
          <w:szCs w:val="32"/>
        </w:rPr>
        <w:t>《</w:t>
      </w:r>
      <w:r w:rsidR="00542949">
        <w:rPr>
          <w:rFonts w:eastAsia="仿宋_GB2312" w:hint="eastAsia"/>
          <w:sz w:val="32"/>
          <w:szCs w:val="32"/>
        </w:rPr>
        <w:t>财政部</w:t>
      </w:r>
      <w:r w:rsidR="00542949">
        <w:rPr>
          <w:rFonts w:eastAsia="仿宋_GB2312"/>
          <w:sz w:val="32"/>
          <w:szCs w:val="32"/>
        </w:rPr>
        <w:t>关于印发</w:t>
      </w:r>
      <w:r w:rsidR="00542949">
        <w:rPr>
          <w:rFonts w:eastAsia="仿宋_GB2312" w:hint="eastAsia"/>
          <w:sz w:val="32"/>
          <w:szCs w:val="32"/>
        </w:rPr>
        <w:t>&lt;</w:t>
      </w:r>
      <w:r w:rsidR="00542949">
        <w:rPr>
          <w:rFonts w:eastAsia="仿宋_GB2312" w:hint="eastAsia"/>
          <w:sz w:val="32"/>
          <w:szCs w:val="32"/>
        </w:rPr>
        <w:t>服务业</w:t>
      </w:r>
      <w:r w:rsidR="00542949">
        <w:rPr>
          <w:rFonts w:eastAsia="仿宋_GB2312"/>
          <w:sz w:val="32"/>
          <w:szCs w:val="32"/>
        </w:rPr>
        <w:t>发展资金管理</w:t>
      </w:r>
      <w:r w:rsidR="00542949">
        <w:rPr>
          <w:rFonts w:eastAsia="仿宋_GB2312" w:hint="eastAsia"/>
          <w:sz w:val="32"/>
          <w:szCs w:val="32"/>
        </w:rPr>
        <w:t>办法</w:t>
      </w:r>
      <w:r w:rsidR="00542949">
        <w:rPr>
          <w:rFonts w:eastAsia="仿宋_GB2312" w:hint="eastAsia"/>
          <w:sz w:val="32"/>
          <w:szCs w:val="32"/>
        </w:rPr>
        <w:t>&gt;</w:t>
      </w:r>
      <w:r w:rsidR="00542949">
        <w:rPr>
          <w:rFonts w:eastAsia="仿宋_GB2312" w:hint="eastAsia"/>
          <w:sz w:val="32"/>
          <w:szCs w:val="32"/>
        </w:rPr>
        <w:t>的</w:t>
      </w:r>
      <w:r w:rsidR="00542949">
        <w:rPr>
          <w:rFonts w:eastAsia="仿宋_GB2312"/>
          <w:sz w:val="32"/>
          <w:szCs w:val="32"/>
        </w:rPr>
        <w:t>通知（</w:t>
      </w:r>
      <w:r w:rsidR="00542949">
        <w:rPr>
          <w:rFonts w:eastAsia="仿宋_GB2312" w:hint="eastAsia"/>
          <w:sz w:val="32"/>
          <w:szCs w:val="32"/>
        </w:rPr>
        <w:t>财建</w:t>
      </w:r>
      <w:r w:rsidR="00542949">
        <w:rPr>
          <w:rFonts w:eastAsia="仿宋_GB2312" w:hint="eastAsia"/>
          <w:sz w:val="32"/>
          <w:szCs w:val="32"/>
        </w:rPr>
        <w:t>[2019]50</w:t>
      </w:r>
      <w:r w:rsidR="00542949">
        <w:rPr>
          <w:rFonts w:eastAsia="仿宋_GB2312" w:hint="eastAsia"/>
          <w:sz w:val="32"/>
          <w:szCs w:val="32"/>
        </w:rPr>
        <w:t>号</w:t>
      </w:r>
      <w:r w:rsidR="00542949">
        <w:rPr>
          <w:rFonts w:eastAsia="仿宋_GB2312"/>
          <w:sz w:val="32"/>
          <w:szCs w:val="32"/>
        </w:rPr>
        <w:t>）》</w:t>
      </w:r>
      <w:r w:rsidR="00542949">
        <w:rPr>
          <w:rFonts w:eastAsia="仿宋_GB2312" w:hint="eastAsia"/>
          <w:sz w:val="32"/>
          <w:szCs w:val="32"/>
        </w:rPr>
        <w:t>、</w:t>
      </w:r>
      <w:r w:rsidR="00C22518">
        <w:rPr>
          <w:rFonts w:eastAsia="仿宋_GB2312" w:hint="eastAsia"/>
          <w:sz w:val="32"/>
          <w:szCs w:val="32"/>
        </w:rPr>
        <w:t>省政府</w:t>
      </w:r>
      <w:r w:rsidR="00C22518">
        <w:rPr>
          <w:rFonts w:eastAsia="仿宋_GB2312"/>
          <w:sz w:val="32"/>
          <w:szCs w:val="32"/>
        </w:rPr>
        <w:t>办公厅《</w:t>
      </w:r>
      <w:r w:rsidR="00C22518">
        <w:rPr>
          <w:rFonts w:eastAsia="仿宋_GB2312" w:hint="eastAsia"/>
          <w:sz w:val="32"/>
          <w:szCs w:val="32"/>
        </w:rPr>
        <w:t>关于</w:t>
      </w:r>
      <w:r w:rsidR="00C22518">
        <w:rPr>
          <w:rFonts w:eastAsia="仿宋_GB2312"/>
          <w:sz w:val="32"/>
          <w:szCs w:val="32"/>
        </w:rPr>
        <w:t>印发青海省加快发展流通促进商业消费实施方案的通知》</w:t>
      </w:r>
      <w:r w:rsidR="00C22518">
        <w:rPr>
          <w:rFonts w:eastAsia="仿宋_GB2312" w:hint="eastAsia"/>
          <w:sz w:val="32"/>
          <w:szCs w:val="32"/>
        </w:rPr>
        <w:t>（青政办</w:t>
      </w:r>
      <w:r w:rsidR="00C22518">
        <w:rPr>
          <w:rFonts w:eastAsia="仿宋_GB2312" w:hint="eastAsia"/>
          <w:sz w:val="32"/>
          <w:szCs w:val="32"/>
        </w:rPr>
        <w:t>[2020]17</w:t>
      </w:r>
      <w:r w:rsidR="00C22518">
        <w:rPr>
          <w:rFonts w:eastAsia="仿宋_GB2312" w:hint="eastAsia"/>
          <w:sz w:val="32"/>
          <w:szCs w:val="32"/>
        </w:rPr>
        <w:t>号）要求</w:t>
      </w:r>
      <w:r w:rsidR="00C22518">
        <w:rPr>
          <w:rFonts w:eastAsia="仿宋_GB2312"/>
          <w:sz w:val="32"/>
          <w:szCs w:val="32"/>
        </w:rPr>
        <w:t>，</w:t>
      </w:r>
      <w:r w:rsidR="00C22518">
        <w:rPr>
          <w:rFonts w:eastAsia="仿宋_GB2312" w:hint="eastAsia"/>
          <w:sz w:val="32"/>
          <w:szCs w:val="32"/>
        </w:rPr>
        <w:t>在</w:t>
      </w:r>
      <w:r w:rsidR="00C22518">
        <w:rPr>
          <w:rFonts w:eastAsia="仿宋_GB2312"/>
          <w:sz w:val="32"/>
          <w:szCs w:val="32"/>
        </w:rPr>
        <w:t>之前管理办法支持范围</w:t>
      </w:r>
      <w:r w:rsidR="00C22518">
        <w:rPr>
          <w:rFonts w:eastAsia="仿宋_GB2312" w:hint="eastAsia"/>
          <w:sz w:val="32"/>
          <w:szCs w:val="32"/>
        </w:rPr>
        <w:t>基础上</w:t>
      </w:r>
      <w:r w:rsidR="00C22518">
        <w:rPr>
          <w:rFonts w:eastAsia="仿宋_GB2312"/>
          <w:sz w:val="32"/>
          <w:szCs w:val="32"/>
        </w:rPr>
        <w:t>，</w:t>
      </w:r>
      <w:r w:rsidR="00C22518">
        <w:rPr>
          <w:rFonts w:eastAsia="仿宋_GB2312" w:hint="eastAsia"/>
          <w:sz w:val="32"/>
          <w:szCs w:val="32"/>
        </w:rPr>
        <w:t>将</w:t>
      </w:r>
      <w:r w:rsidR="00C22518">
        <w:rPr>
          <w:rFonts w:eastAsia="仿宋_GB2312"/>
          <w:sz w:val="32"/>
          <w:szCs w:val="32"/>
        </w:rPr>
        <w:t>步行街、便民生活圈、再生资源回收、电子商务</w:t>
      </w:r>
      <w:r w:rsidR="00C22518">
        <w:rPr>
          <w:rFonts w:eastAsia="仿宋_GB2312" w:hint="eastAsia"/>
          <w:sz w:val="32"/>
          <w:szCs w:val="32"/>
        </w:rPr>
        <w:t>大数据等</w:t>
      </w:r>
      <w:r w:rsidR="006019FA">
        <w:rPr>
          <w:rFonts w:eastAsia="仿宋_GB2312" w:hint="eastAsia"/>
          <w:sz w:val="32"/>
          <w:szCs w:val="32"/>
        </w:rPr>
        <w:t>重点</w:t>
      </w:r>
      <w:r w:rsidR="006019FA">
        <w:rPr>
          <w:rFonts w:eastAsia="仿宋_GB2312"/>
          <w:sz w:val="32"/>
          <w:szCs w:val="32"/>
        </w:rPr>
        <w:t>发展方向</w:t>
      </w:r>
      <w:r w:rsidR="00C22518">
        <w:rPr>
          <w:rFonts w:eastAsia="仿宋_GB2312" w:hint="eastAsia"/>
          <w:sz w:val="32"/>
          <w:szCs w:val="32"/>
        </w:rPr>
        <w:t>也纳入</w:t>
      </w:r>
      <w:r w:rsidR="00C22518">
        <w:rPr>
          <w:rFonts w:eastAsia="仿宋_GB2312"/>
          <w:sz w:val="32"/>
          <w:szCs w:val="32"/>
        </w:rPr>
        <w:t>支持范围</w:t>
      </w:r>
      <w:r w:rsidR="00C22518">
        <w:rPr>
          <w:rFonts w:eastAsia="仿宋_GB2312" w:hint="eastAsia"/>
          <w:sz w:val="32"/>
          <w:szCs w:val="32"/>
        </w:rPr>
        <w:t>。</w:t>
      </w:r>
    </w:p>
    <w:p w:rsidR="00266C2E" w:rsidRDefault="003E3324" w:rsidP="003E3324">
      <w:pPr>
        <w:ind w:firstLineChars="200" w:firstLine="643"/>
        <w:rPr>
          <w:rFonts w:eastAsia="仿宋_GB2312"/>
          <w:sz w:val="32"/>
          <w:szCs w:val="32"/>
        </w:rPr>
      </w:pPr>
      <w:r w:rsidRPr="00EC22F7">
        <w:rPr>
          <w:rFonts w:eastAsia="仿宋_GB2312" w:hint="eastAsia"/>
          <w:b/>
          <w:sz w:val="32"/>
          <w:szCs w:val="32"/>
        </w:rPr>
        <w:t>二是分配</w:t>
      </w:r>
      <w:r w:rsidRPr="00EC22F7">
        <w:rPr>
          <w:rFonts w:eastAsia="仿宋_GB2312"/>
          <w:b/>
          <w:sz w:val="32"/>
          <w:szCs w:val="32"/>
        </w:rPr>
        <w:t>方式。</w:t>
      </w:r>
      <w:r>
        <w:rPr>
          <w:rFonts w:eastAsia="仿宋_GB2312" w:hint="eastAsia"/>
          <w:sz w:val="32"/>
          <w:szCs w:val="32"/>
        </w:rPr>
        <w:t>为</w:t>
      </w:r>
      <w:r>
        <w:rPr>
          <w:rFonts w:eastAsia="仿宋_GB2312"/>
          <w:sz w:val="32"/>
          <w:szCs w:val="32"/>
        </w:rPr>
        <w:t>提高各地工作主动性，</w:t>
      </w:r>
      <w:r>
        <w:rPr>
          <w:rFonts w:eastAsia="仿宋_GB2312" w:hint="eastAsia"/>
          <w:sz w:val="32"/>
          <w:szCs w:val="32"/>
        </w:rPr>
        <w:t>改变</w:t>
      </w:r>
      <w:r>
        <w:rPr>
          <w:rFonts w:eastAsia="仿宋_GB2312"/>
          <w:sz w:val="32"/>
          <w:szCs w:val="32"/>
        </w:rPr>
        <w:t>原有由省级</w:t>
      </w:r>
      <w:r>
        <w:rPr>
          <w:rFonts w:eastAsia="仿宋_GB2312" w:hint="eastAsia"/>
          <w:sz w:val="32"/>
          <w:szCs w:val="32"/>
        </w:rPr>
        <w:t>组织</w:t>
      </w:r>
      <w:r>
        <w:rPr>
          <w:rFonts w:eastAsia="仿宋_GB2312"/>
          <w:sz w:val="32"/>
          <w:szCs w:val="32"/>
        </w:rPr>
        <w:t>申报项目</w:t>
      </w:r>
      <w:r>
        <w:rPr>
          <w:rFonts w:eastAsia="仿宋_GB2312" w:hint="eastAsia"/>
          <w:sz w:val="32"/>
          <w:szCs w:val="32"/>
        </w:rPr>
        <w:t>再</w:t>
      </w:r>
      <w:r>
        <w:rPr>
          <w:rFonts w:eastAsia="仿宋_GB2312"/>
          <w:sz w:val="32"/>
          <w:szCs w:val="32"/>
        </w:rPr>
        <w:t>下达资金的方式，</w:t>
      </w:r>
      <w:r>
        <w:rPr>
          <w:rFonts w:eastAsia="仿宋_GB2312" w:hint="eastAsia"/>
          <w:sz w:val="32"/>
          <w:szCs w:val="32"/>
        </w:rPr>
        <w:t>除</w:t>
      </w:r>
      <w:r>
        <w:rPr>
          <w:rFonts w:eastAsia="仿宋_GB2312"/>
          <w:sz w:val="32"/>
          <w:szCs w:val="32"/>
        </w:rPr>
        <w:t>保留少部分资金用于省级</w:t>
      </w:r>
      <w:r w:rsidR="006019FA">
        <w:rPr>
          <w:rFonts w:eastAsia="仿宋_GB2312" w:hint="eastAsia"/>
          <w:sz w:val="32"/>
          <w:szCs w:val="32"/>
        </w:rPr>
        <w:t>重点事项</w:t>
      </w:r>
      <w:r>
        <w:rPr>
          <w:rFonts w:eastAsia="仿宋_GB2312"/>
          <w:sz w:val="32"/>
          <w:szCs w:val="32"/>
        </w:rPr>
        <w:t>支出以及省委省</w:t>
      </w:r>
      <w:r>
        <w:rPr>
          <w:rFonts w:eastAsia="仿宋_GB2312" w:hint="eastAsia"/>
          <w:sz w:val="32"/>
          <w:szCs w:val="32"/>
        </w:rPr>
        <w:t>政府</w:t>
      </w:r>
      <w:r>
        <w:rPr>
          <w:rFonts w:eastAsia="仿宋_GB2312"/>
          <w:sz w:val="32"/>
          <w:szCs w:val="32"/>
        </w:rPr>
        <w:t>确定的重点工作</w:t>
      </w:r>
      <w:r>
        <w:rPr>
          <w:rFonts w:eastAsia="仿宋_GB2312" w:hint="eastAsia"/>
          <w:sz w:val="32"/>
          <w:szCs w:val="32"/>
        </w:rPr>
        <w:t>外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今后</w:t>
      </w:r>
      <w:r>
        <w:rPr>
          <w:rFonts w:eastAsia="仿宋_GB2312"/>
          <w:sz w:val="32"/>
          <w:szCs w:val="32"/>
        </w:rPr>
        <w:t>将侧重通过因素法</w:t>
      </w:r>
      <w:r>
        <w:rPr>
          <w:rFonts w:eastAsia="仿宋_GB2312" w:hint="eastAsia"/>
          <w:sz w:val="32"/>
          <w:szCs w:val="32"/>
        </w:rPr>
        <w:t>将</w:t>
      </w:r>
      <w:r>
        <w:rPr>
          <w:rFonts w:eastAsia="仿宋_GB2312"/>
          <w:sz w:val="32"/>
          <w:szCs w:val="32"/>
        </w:rPr>
        <w:t>资金切块到市州，</w:t>
      </w:r>
      <w:r>
        <w:rPr>
          <w:rFonts w:eastAsia="仿宋_GB2312" w:hint="eastAsia"/>
          <w:sz w:val="32"/>
          <w:szCs w:val="32"/>
        </w:rPr>
        <w:t>由</w:t>
      </w:r>
      <w:r>
        <w:rPr>
          <w:rFonts w:eastAsia="仿宋_GB2312"/>
          <w:sz w:val="32"/>
          <w:szCs w:val="32"/>
        </w:rPr>
        <w:t>各市州通过因素法和项目法</w:t>
      </w:r>
      <w:r>
        <w:rPr>
          <w:rFonts w:eastAsia="仿宋_GB2312" w:hint="eastAsia"/>
          <w:sz w:val="32"/>
          <w:szCs w:val="32"/>
        </w:rPr>
        <w:t>相结合</w:t>
      </w:r>
      <w:r>
        <w:rPr>
          <w:rFonts w:eastAsia="仿宋_GB2312"/>
          <w:sz w:val="32"/>
          <w:szCs w:val="32"/>
        </w:rPr>
        <w:t>的方式对</w:t>
      </w:r>
      <w:r>
        <w:rPr>
          <w:rFonts w:eastAsia="仿宋_GB2312" w:hint="eastAsia"/>
          <w:sz w:val="32"/>
          <w:szCs w:val="32"/>
        </w:rPr>
        <w:t>所属</w:t>
      </w:r>
      <w:r>
        <w:rPr>
          <w:rFonts w:eastAsia="仿宋_GB2312"/>
          <w:sz w:val="32"/>
          <w:szCs w:val="32"/>
        </w:rPr>
        <w:t>各县进行分配下达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能够有效提高</w:t>
      </w:r>
      <w:r>
        <w:rPr>
          <w:rFonts w:eastAsia="仿宋_GB2312" w:hint="eastAsia"/>
          <w:sz w:val="32"/>
          <w:szCs w:val="32"/>
        </w:rPr>
        <w:t>财政</w:t>
      </w:r>
      <w:r>
        <w:rPr>
          <w:rFonts w:eastAsia="仿宋_GB2312"/>
          <w:sz w:val="32"/>
          <w:szCs w:val="32"/>
        </w:rPr>
        <w:t>资金</w:t>
      </w:r>
      <w:r>
        <w:rPr>
          <w:rFonts w:eastAsia="仿宋_GB2312" w:hint="eastAsia"/>
          <w:sz w:val="32"/>
          <w:szCs w:val="32"/>
        </w:rPr>
        <w:t>使用</w:t>
      </w:r>
      <w:r>
        <w:rPr>
          <w:rFonts w:eastAsia="仿宋_GB2312"/>
          <w:sz w:val="32"/>
          <w:szCs w:val="32"/>
        </w:rPr>
        <w:t>效率。</w:t>
      </w:r>
      <w:r w:rsidR="006019FA">
        <w:rPr>
          <w:rFonts w:eastAsia="仿宋_GB2312" w:hint="eastAsia"/>
          <w:sz w:val="32"/>
          <w:szCs w:val="32"/>
        </w:rPr>
        <w:t>另外</w:t>
      </w:r>
      <w:r w:rsidR="006019FA">
        <w:rPr>
          <w:rFonts w:eastAsia="仿宋_GB2312"/>
          <w:sz w:val="32"/>
          <w:szCs w:val="32"/>
        </w:rPr>
        <w:t>，</w:t>
      </w:r>
      <w:r w:rsidR="00EC22F7">
        <w:rPr>
          <w:rFonts w:eastAsia="仿宋_GB2312" w:hint="eastAsia"/>
          <w:sz w:val="32"/>
          <w:szCs w:val="32"/>
        </w:rPr>
        <w:t>在</w:t>
      </w:r>
      <w:r w:rsidR="00EC22F7">
        <w:rPr>
          <w:rFonts w:eastAsia="仿宋_GB2312"/>
          <w:sz w:val="32"/>
          <w:szCs w:val="32"/>
        </w:rPr>
        <w:t>资金前置审核</w:t>
      </w:r>
      <w:r w:rsidR="00EC22F7">
        <w:rPr>
          <w:rFonts w:eastAsia="仿宋_GB2312" w:hint="eastAsia"/>
          <w:sz w:val="32"/>
          <w:szCs w:val="32"/>
        </w:rPr>
        <w:t>指标</w:t>
      </w:r>
      <w:r w:rsidR="00EC22F7">
        <w:rPr>
          <w:rFonts w:eastAsia="仿宋_GB2312"/>
          <w:sz w:val="32"/>
          <w:szCs w:val="32"/>
        </w:rPr>
        <w:t>中完善了信用评价</w:t>
      </w:r>
      <w:r w:rsidR="00EC22F7">
        <w:rPr>
          <w:rFonts w:eastAsia="仿宋_GB2312" w:hint="eastAsia"/>
          <w:sz w:val="32"/>
          <w:szCs w:val="32"/>
        </w:rPr>
        <w:t>条件</w:t>
      </w:r>
      <w:r w:rsidR="00EC22F7">
        <w:rPr>
          <w:rFonts w:eastAsia="仿宋_GB2312"/>
          <w:sz w:val="32"/>
          <w:szCs w:val="32"/>
        </w:rPr>
        <w:t>，</w:t>
      </w:r>
      <w:r w:rsidR="00EC22F7">
        <w:rPr>
          <w:rFonts w:eastAsia="仿宋_GB2312" w:hint="eastAsia"/>
          <w:sz w:val="32"/>
          <w:szCs w:val="32"/>
        </w:rPr>
        <w:t>更加</w:t>
      </w:r>
      <w:r w:rsidR="00EC22F7">
        <w:rPr>
          <w:rFonts w:eastAsia="仿宋_GB2312"/>
          <w:sz w:val="32"/>
          <w:szCs w:val="32"/>
        </w:rPr>
        <w:t>符合我省信用体系建设工作要求。</w:t>
      </w:r>
    </w:p>
    <w:p w:rsidR="00CA5008" w:rsidRDefault="003E3324" w:rsidP="003E3324">
      <w:pPr>
        <w:ind w:firstLineChars="200" w:firstLine="643"/>
        <w:rPr>
          <w:rFonts w:ascii="楷体" w:eastAsia="楷体" w:hAnsi="楷体"/>
          <w:sz w:val="32"/>
          <w:szCs w:val="32"/>
        </w:rPr>
      </w:pPr>
      <w:r w:rsidRPr="00EC22F7">
        <w:rPr>
          <w:rFonts w:eastAsia="仿宋_GB2312"/>
          <w:b/>
          <w:sz w:val="32"/>
          <w:szCs w:val="32"/>
        </w:rPr>
        <w:t>三是</w:t>
      </w:r>
      <w:r w:rsidRPr="00EC22F7">
        <w:rPr>
          <w:rFonts w:eastAsia="仿宋_GB2312" w:hint="eastAsia"/>
          <w:b/>
          <w:sz w:val="32"/>
          <w:szCs w:val="32"/>
        </w:rPr>
        <w:t>绩效</w:t>
      </w:r>
      <w:r w:rsidRPr="00EC22F7">
        <w:rPr>
          <w:rFonts w:eastAsia="仿宋_GB2312"/>
          <w:b/>
          <w:sz w:val="32"/>
          <w:szCs w:val="32"/>
        </w:rPr>
        <w:t>评价。</w:t>
      </w:r>
      <w:r>
        <w:rPr>
          <w:rFonts w:eastAsia="仿宋_GB2312" w:hint="eastAsia"/>
          <w:sz w:val="32"/>
          <w:szCs w:val="32"/>
        </w:rPr>
        <w:t>考虑</w:t>
      </w:r>
      <w:r>
        <w:rPr>
          <w:rFonts w:eastAsia="仿宋_GB2312"/>
          <w:sz w:val="32"/>
          <w:szCs w:val="32"/>
        </w:rPr>
        <w:t>到</w:t>
      </w:r>
      <w:r>
        <w:rPr>
          <w:rFonts w:eastAsia="仿宋_GB2312" w:hint="eastAsia"/>
          <w:sz w:val="32"/>
          <w:szCs w:val="32"/>
        </w:rPr>
        <w:t>新的资金</w:t>
      </w:r>
      <w:r>
        <w:rPr>
          <w:rFonts w:eastAsia="仿宋_GB2312"/>
          <w:sz w:val="32"/>
          <w:szCs w:val="32"/>
        </w:rPr>
        <w:t>分配方式将资金分配主动</w:t>
      </w:r>
      <w:r>
        <w:rPr>
          <w:rFonts w:eastAsia="仿宋_GB2312" w:hint="eastAsia"/>
          <w:sz w:val="32"/>
          <w:szCs w:val="32"/>
        </w:rPr>
        <w:t>权</w:t>
      </w:r>
      <w:r>
        <w:rPr>
          <w:rFonts w:eastAsia="仿宋_GB2312"/>
          <w:sz w:val="32"/>
          <w:szCs w:val="32"/>
        </w:rPr>
        <w:t>下放到市州，为确保资金使用效益，避免产生审计问题及</w:t>
      </w:r>
      <w:r>
        <w:rPr>
          <w:rFonts w:eastAsia="仿宋_GB2312" w:hint="eastAsia"/>
          <w:sz w:val="32"/>
          <w:szCs w:val="32"/>
        </w:rPr>
        <w:t>财政</w:t>
      </w:r>
      <w:r>
        <w:rPr>
          <w:rFonts w:eastAsia="仿宋_GB2312"/>
          <w:sz w:val="32"/>
          <w:szCs w:val="32"/>
        </w:rPr>
        <w:t>风险，我们此次</w:t>
      </w:r>
      <w:r>
        <w:rPr>
          <w:rFonts w:eastAsia="仿宋_GB2312" w:hint="eastAsia"/>
          <w:sz w:val="32"/>
          <w:szCs w:val="32"/>
        </w:rPr>
        <w:t>对</w:t>
      </w:r>
      <w:r>
        <w:rPr>
          <w:rFonts w:eastAsia="仿宋_GB2312"/>
          <w:sz w:val="32"/>
          <w:szCs w:val="32"/>
        </w:rPr>
        <w:t>绩效评价</w:t>
      </w:r>
      <w:r>
        <w:rPr>
          <w:rFonts w:eastAsia="仿宋_GB2312" w:hint="eastAsia"/>
          <w:sz w:val="32"/>
          <w:szCs w:val="32"/>
        </w:rPr>
        <w:t>提出</w:t>
      </w:r>
      <w:r>
        <w:rPr>
          <w:rFonts w:eastAsia="仿宋_GB2312"/>
          <w:sz w:val="32"/>
          <w:szCs w:val="32"/>
        </w:rPr>
        <w:t>了更加严格、规范的要求，</w:t>
      </w:r>
      <w:r>
        <w:rPr>
          <w:rFonts w:eastAsia="仿宋_GB2312" w:hint="eastAsia"/>
          <w:sz w:val="32"/>
          <w:szCs w:val="32"/>
        </w:rPr>
        <w:t>并</w:t>
      </w:r>
      <w:r w:rsidR="006019FA">
        <w:rPr>
          <w:rFonts w:eastAsia="仿宋_GB2312" w:hint="eastAsia"/>
          <w:sz w:val="32"/>
          <w:szCs w:val="32"/>
        </w:rPr>
        <w:t>强化</w:t>
      </w:r>
      <w:r>
        <w:rPr>
          <w:rFonts w:eastAsia="仿宋_GB2312"/>
          <w:sz w:val="32"/>
          <w:szCs w:val="32"/>
        </w:rPr>
        <w:t>了绩效</w:t>
      </w:r>
      <w:r>
        <w:rPr>
          <w:rFonts w:eastAsia="仿宋_GB2312" w:hint="eastAsia"/>
          <w:sz w:val="32"/>
          <w:szCs w:val="32"/>
        </w:rPr>
        <w:t>监督</w:t>
      </w:r>
      <w:r>
        <w:rPr>
          <w:rFonts w:eastAsia="仿宋_GB2312"/>
          <w:sz w:val="32"/>
          <w:szCs w:val="32"/>
        </w:rPr>
        <w:t>评价</w:t>
      </w:r>
      <w:r>
        <w:rPr>
          <w:rFonts w:eastAsia="仿宋_GB2312" w:hint="eastAsia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结果运用方面</w:t>
      </w:r>
      <w:r w:rsidR="006019FA">
        <w:rPr>
          <w:rFonts w:eastAsia="仿宋_GB2312" w:hint="eastAsia"/>
          <w:sz w:val="32"/>
          <w:szCs w:val="32"/>
        </w:rPr>
        <w:t>执行力度</w:t>
      </w:r>
      <w:r>
        <w:rPr>
          <w:rFonts w:eastAsia="仿宋_GB2312"/>
          <w:sz w:val="32"/>
          <w:szCs w:val="32"/>
        </w:rPr>
        <w:t>，同时结合财政部</w:t>
      </w:r>
      <w:r>
        <w:rPr>
          <w:rFonts w:eastAsia="仿宋_GB2312" w:hint="eastAsia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工作</w:t>
      </w:r>
      <w:r>
        <w:rPr>
          <w:rFonts w:eastAsia="仿宋_GB2312" w:hint="eastAsia"/>
          <w:sz w:val="32"/>
          <w:szCs w:val="32"/>
        </w:rPr>
        <w:t>要求</w:t>
      </w:r>
      <w:r>
        <w:rPr>
          <w:rFonts w:eastAsia="仿宋_GB2312"/>
          <w:sz w:val="32"/>
          <w:szCs w:val="32"/>
        </w:rPr>
        <w:t>，对</w:t>
      </w:r>
      <w:r>
        <w:rPr>
          <w:rFonts w:eastAsia="仿宋_GB2312" w:hint="eastAsia"/>
          <w:sz w:val="32"/>
          <w:szCs w:val="32"/>
        </w:rPr>
        <w:t>评价</w:t>
      </w:r>
      <w:r>
        <w:rPr>
          <w:rFonts w:eastAsia="仿宋_GB2312"/>
          <w:sz w:val="32"/>
          <w:szCs w:val="32"/>
        </w:rPr>
        <w:t>时限、</w:t>
      </w:r>
      <w:r w:rsidR="00EC22F7">
        <w:rPr>
          <w:rFonts w:eastAsia="仿宋_GB2312" w:hint="eastAsia"/>
          <w:sz w:val="32"/>
          <w:szCs w:val="32"/>
        </w:rPr>
        <w:t>绩效评价</w:t>
      </w:r>
      <w:r w:rsidR="00EC22F7">
        <w:rPr>
          <w:rFonts w:eastAsia="仿宋_GB2312"/>
          <w:sz w:val="32"/>
          <w:szCs w:val="32"/>
        </w:rPr>
        <w:t>指标、</w:t>
      </w:r>
      <w:r w:rsidR="00EC22F7">
        <w:rPr>
          <w:rFonts w:eastAsia="仿宋_GB2312" w:hint="eastAsia"/>
          <w:sz w:val="32"/>
          <w:szCs w:val="32"/>
        </w:rPr>
        <w:t>自评</w:t>
      </w:r>
      <w:r w:rsidR="00EC22F7">
        <w:rPr>
          <w:rFonts w:eastAsia="仿宋_GB2312"/>
          <w:sz w:val="32"/>
          <w:szCs w:val="32"/>
        </w:rPr>
        <w:t>报告格式作了</w:t>
      </w:r>
      <w:r w:rsidR="00542949">
        <w:rPr>
          <w:rFonts w:eastAsia="仿宋_GB2312" w:hint="eastAsia"/>
          <w:sz w:val="32"/>
          <w:szCs w:val="32"/>
        </w:rPr>
        <w:t>新的</w:t>
      </w:r>
      <w:r w:rsidR="006019FA">
        <w:rPr>
          <w:rFonts w:eastAsia="仿宋_GB2312" w:hint="eastAsia"/>
          <w:sz w:val="32"/>
          <w:szCs w:val="32"/>
        </w:rPr>
        <w:t>规范</w:t>
      </w:r>
      <w:r w:rsidR="00EC22F7">
        <w:rPr>
          <w:rFonts w:eastAsia="仿宋_GB2312"/>
          <w:sz w:val="32"/>
          <w:szCs w:val="32"/>
        </w:rPr>
        <w:t>。</w:t>
      </w:r>
    </w:p>
    <w:p w:rsidR="00DC04AB" w:rsidRPr="00445ACF" w:rsidRDefault="00DC04AB" w:rsidP="00445AC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45ACF">
        <w:rPr>
          <w:rFonts w:ascii="黑体" w:eastAsia="黑体" w:hAnsi="黑体" w:hint="eastAsia"/>
          <w:sz w:val="32"/>
          <w:szCs w:val="32"/>
        </w:rPr>
        <w:t>三</w:t>
      </w:r>
      <w:r w:rsidRPr="00445ACF">
        <w:rPr>
          <w:rFonts w:ascii="黑体" w:eastAsia="黑体" w:hAnsi="黑体"/>
          <w:sz w:val="32"/>
          <w:szCs w:val="32"/>
        </w:rPr>
        <w:t>、文件试行时间及有效期</w:t>
      </w:r>
    </w:p>
    <w:p w:rsidR="00CC55DB" w:rsidRDefault="00DC04AB" w:rsidP="00445AC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该</w:t>
      </w:r>
      <w:r>
        <w:rPr>
          <w:rFonts w:eastAsia="仿宋_GB2312"/>
          <w:sz w:val="32"/>
          <w:szCs w:val="32"/>
        </w:rPr>
        <w:t>办</w:t>
      </w:r>
      <w:r>
        <w:rPr>
          <w:rFonts w:eastAsia="仿宋_GB2312" w:hint="eastAsia"/>
          <w:sz w:val="32"/>
          <w:szCs w:val="32"/>
        </w:rPr>
        <w:t>法</w:t>
      </w:r>
      <w:r w:rsidR="00B55D85">
        <w:rPr>
          <w:rFonts w:eastAsia="仿宋_GB2312" w:hint="eastAsia"/>
          <w:sz w:val="32"/>
          <w:szCs w:val="32"/>
        </w:rPr>
        <w:t>拟</w:t>
      </w:r>
      <w:r>
        <w:rPr>
          <w:rFonts w:eastAsia="仿宋_GB2312"/>
          <w:sz w:val="32"/>
          <w:szCs w:val="32"/>
        </w:rPr>
        <w:t>以省财政厅和省</w:t>
      </w:r>
      <w:r w:rsidR="00EC22F7">
        <w:rPr>
          <w:rFonts w:eastAsia="仿宋_GB2312" w:hint="eastAsia"/>
          <w:sz w:val="32"/>
          <w:szCs w:val="32"/>
        </w:rPr>
        <w:t>商务</w:t>
      </w:r>
      <w:r>
        <w:rPr>
          <w:rFonts w:eastAsia="仿宋_GB2312"/>
          <w:sz w:val="32"/>
          <w:szCs w:val="32"/>
        </w:rPr>
        <w:t>厅</w:t>
      </w:r>
      <w:r>
        <w:rPr>
          <w:rFonts w:eastAsia="仿宋_GB2312" w:hint="eastAsia"/>
          <w:sz w:val="32"/>
          <w:szCs w:val="32"/>
        </w:rPr>
        <w:t>名义</w:t>
      </w:r>
      <w:r>
        <w:rPr>
          <w:rFonts w:eastAsia="仿宋_GB2312"/>
          <w:sz w:val="32"/>
          <w:szCs w:val="32"/>
        </w:rPr>
        <w:t>联</w:t>
      </w:r>
      <w:r>
        <w:rPr>
          <w:rFonts w:eastAsia="仿宋_GB2312" w:hint="eastAsia"/>
          <w:sz w:val="32"/>
          <w:szCs w:val="32"/>
        </w:rPr>
        <w:t>合印发</w:t>
      </w:r>
      <w:r>
        <w:rPr>
          <w:rFonts w:eastAsia="仿宋_GB2312"/>
          <w:sz w:val="32"/>
          <w:szCs w:val="32"/>
        </w:rPr>
        <w:t>，并从印发之日起</w:t>
      </w:r>
      <w:r w:rsidR="00542949">
        <w:rPr>
          <w:rFonts w:eastAsia="仿宋_GB2312" w:hint="eastAsia"/>
          <w:sz w:val="32"/>
          <w:szCs w:val="32"/>
        </w:rPr>
        <w:t>30</w:t>
      </w:r>
      <w:r w:rsidR="00542949">
        <w:rPr>
          <w:rFonts w:eastAsia="仿宋_GB2312" w:hint="eastAsia"/>
          <w:sz w:val="32"/>
          <w:szCs w:val="32"/>
        </w:rPr>
        <w:t>日</w:t>
      </w:r>
      <w:r w:rsidR="00542949">
        <w:rPr>
          <w:rFonts w:eastAsia="仿宋_GB2312"/>
          <w:sz w:val="32"/>
          <w:szCs w:val="32"/>
        </w:rPr>
        <w:t>后</w:t>
      </w:r>
      <w:r>
        <w:rPr>
          <w:rFonts w:eastAsia="仿宋_GB2312"/>
          <w:sz w:val="32"/>
          <w:szCs w:val="32"/>
        </w:rPr>
        <w:t>实施，有效期</w:t>
      </w:r>
      <w:r w:rsidR="00166896">
        <w:rPr>
          <w:rFonts w:eastAsia="仿宋_GB2312"/>
          <w:sz w:val="32"/>
          <w:szCs w:val="32"/>
        </w:rPr>
        <w:t>4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年。</w:t>
      </w:r>
    </w:p>
    <w:p w:rsidR="00E64AA0" w:rsidRPr="00C21CD2" w:rsidRDefault="00CE3D8C" w:rsidP="00542949">
      <w:pPr>
        <w:ind w:firstLineChars="200" w:firstLine="640"/>
        <w:jc w:val="right"/>
      </w:pPr>
      <w:r>
        <w:rPr>
          <w:rFonts w:eastAsia="仿宋_GB2312" w:hint="eastAsia"/>
          <w:sz w:val="32"/>
          <w:szCs w:val="32"/>
        </w:rPr>
        <w:lastRenderedPageBreak/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日</w:t>
      </w:r>
    </w:p>
    <w:sectPr w:rsidR="00E64AA0" w:rsidRPr="00C21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1F" w:rsidRDefault="0086581F" w:rsidP="00FB2F91">
      <w:r>
        <w:separator/>
      </w:r>
    </w:p>
  </w:endnote>
  <w:endnote w:type="continuationSeparator" w:id="0">
    <w:p w:rsidR="0086581F" w:rsidRDefault="0086581F" w:rsidP="00FB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1F" w:rsidRDefault="0086581F" w:rsidP="00FB2F91">
      <w:r>
        <w:separator/>
      </w:r>
    </w:p>
  </w:footnote>
  <w:footnote w:type="continuationSeparator" w:id="0">
    <w:p w:rsidR="0086581F" w:rsidRDefault="0086581F" w:rsidP="00FB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D2"/>
    <w:rsid w:val="000966FF"/>
    <w:rsid w:val="00166896"/>
    <w:rsid w:val="00266C2E"/>
    <w:rsid w:val="003E3324"/>
    <w:rsid w:val="00445ACF"/>
    <w:rsid w:val="00513F4A"/>
    <w:rsid w:val="00542949"/>
    <w:rsid w:val="006019FA"/>
    <w:rsid w:val="007334D9"/>
    <w:rsid w:val="0086581F"/>
    <w:rsid w:val="00AE0255"/>
    <w:rsid w:val="00AF3593"/>
    <w:rsid w:val="00B10788"/>
    <w:rsid w:val="00B55D85"/>
    <w:rsid w:val="00C06871"/>
    <w:rsid w:val="00C21CD2"/>
    <w:rsid w:val="00C22518"/>
    <w:rsid w:val="00CA5008"/>
    <w:rsid w:val="00CC55DB"/>
    <w:rsid w:val="00CE3D8C"/>
    <w:rsid w:val="00D62659"/>
    <w:rsid w:val="00DC04AB"/>
    <w:rsid w:val="00E14CF8"/>
    <w:rsid w:val="00E337BF"/>
    <w:rsid w:val="00E64AA0"/>
    <w:rsid w:val="00EC22F7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550BC"/>
  <w15:chartTrackingRefBased/>
  <w15:docId w15:val="{1B30F327-9E6E-4597-BC51-30F2BAAD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F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F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359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F3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493</Words>
  <Characters>529</Characters>
  <Application>Microsoft Office Word</Application>
  <DocSecurity>0</DocSecurity>
  <Lines>31</Lines>
  <Paragraphs>11</Paragraphs>
  <ScaleCrop>false</ScaleCrop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</cp:lastModifiedBy>
  <cp:revision>6</cp:revision>
  <cp:lastPrinted>2020-08-05T05:06:00Z</cp:lastPrinted>
  <dcterms:created xsi:type="dcterms:W3CDTF">2020-07-15T02:53:00Z</dcterms:created>
  <dcterms:modified xsi:type="dcterms:W3CDTF">2021-01-19T09:59:00Z</dcterms:modified>
</cp:coreProperties>
</file>